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ECF" w:rsidRPr="00BC1ECF" w:rsidRDefault="00BC1ECF" w:rsidP="003E000C">
      <w:pPr>
        <w:spacing w:after="120"/>
        <w:jc w:val="center"/>
        <w:rPr>
          <w:b/>
          <w:bCs/>
          <w:sz w:val="28"/>
          <w:szCs w:val="28"/>
        </w:rPr>
      </w:pPr>
      <w:r>
        <w:rPr>
          <w:b/>
          <w:bCs/>
          <w:sz w:val="28"/>
          <w:szCs w:val="28"/>
        </w:rPr>
        <w:t xml:space="preserve"> </w:t>
      </w:r>
    </w:p>
    <w:tbl>
      <w:tblPr>
        <w:tblW w:w="9498" w:type="dxa"/>
        <w:tblInd w:w="108" w:type="dxa"/>
        <w:tblLook w:val="01E0" w:firstRow="1" w:lastRow="1" w:firstColumn="1" w:lastColumn="1" w:noHBand="0" w:noVBand="0"/>
      </w:tblPr>
      <w:tblGrid>
        <w:gridCol w:w="3544"/>
        <w:gridCol w:w="5954"/>
      </w:tblGrid>
      <w:tr w:rsidR="00BC1ECF" w:rsidRPr="00D35922" w:rsidTr="005B50C6">
        <w:trPr>
          <w:trHeight w:val="747"/>
        </w:trPr>
        <w:tc>
          <w:tcPr>
            <w:tcW w:w="3544" w:type="dxa"/>
            <w:vMerge w:val="restart"/>
          </w:tcPr>
          <w:p w:rsidR="00BC1ECF" w:rsidRPr="00D35922" w:rsidRDefault="00BC1ECF" w:rsidP="005B50C6">
            <w:pPr>
              <w:jc w:val="center"/>
              <w:rPr>
                <w:b/>
                <w:bCs/>
                <w:sz w:val="26"/>
                <w:szCs w:val="26"/>
              </w:rPr>
            </w:pPr>
            <w:r w:rsidRPr="00D35922">
              <w:rPr>
                <w:b/>
                <w:bCs/>
                <w:sz w:val="26"/>
                <w:szCs w:val="26"/>
              </w:rPr>
              <w:t>BỘ GIAO THÔNG VẬN TẢI</w:t>
            </w:r>
          </w:p>
          <w:p w:rsidR="00BC1ECF" w:rsidRPr="00D35922" w:rsidRDefault="00BC1ECF" w:rsidP="005B50C6">
            <w:pPr>
              <w:tabs>
                <w:tab w:val="left" w:pos="1720"/>
              </w:tabs>
              <w:jc w:val="center"/>
              <w:rPr>
                <w:b/>
                <w:bCs/>
                <w:sz w:val="26"/>
                <w:szCs w:val="26"/>
              </w:rPr>
            </w:pPr>
            <w:r w:rsidRPr="00D35922">
              <w:rPr>
                <w:b/>
                <w:bCs/>
                <w:noProof/>
                <w:sz w:val="26"/>
                <w:szCs w:val="26"/>
              </w:rPr>
              <mc:AlternateContent>
                <mc:Choice Requires="wps">
                  <w:drawing>
                    <wp:anchor distT="0" distB="0" distL="114300" distR="114300" simplePos="0" relativeHeight="251659264" behindDoc="0" locked="0" layoutInCell="1" allowOverlap="1" wp14:anchorId="04150350" wp14:editId="352CD95F">
                      <wp:simplePos x="0" y="0"/>
                      <wp:positionH relativeFrom="column">
                        <wp:posOffset>488315</wp:posOffset>
                      </wp:positionH>
                      <wp:positionV relativeFrom="paragraph">
                        <wp:posOffset>90170</wp:posOffset>
                      </wp:positionV>
                      <wp:extent cx="1200150" cy="0"/>
                      <wp:effectExtent l="12065" t="13970" r="6985" b="508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3" o:spid="_x0000_s1026" type="#_x0000_t32" style="position:absolute;margin-left:38.45pt;margin-top:7.1pt;width:9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k+KHgIAADw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sAKnGEnS&#10;A0VPB6dCZZQ++P0M2uYQVsqd8RPSk3zVz4p+t0iqsiWy4SH67awhOfEZ0bsUf7EaquyHL4pBDIEC&#10;YVmn2vQeEtaAToGT840TfnKIwscEWE5mQB0dfRHJx0RtrPvMVY+8UWDrDBFN60olJTCvTBLKkOOz&#10;db4tko8JvqpUW9F1QQCdREOBl7N0FhKs6gTzTh9mTbMvO4OOxEso/MKM4LkPM+ogWQBrOWGbq+2I&#10;6C42FO+kx4PBoJ2rddHIj2W83Cw2i2ySpfPNJIuravK0LbPJfJt8mlUPVVlWyU/fWpLlrWCMS9/d&#10;qNck+zs9XF/ORWk3xd7WEL1HD/uCZsf/0HRg1pN5kcVesfPOjIyDREPw9Tn5N3B/B/v+0a9/AQAA&#10;//8DAFBLAwQUAAYACAAAACEA1CfPO9wAAAAIAQAADwAAAGRycy9kb3ducmV2LnhtbEyPwU7DMBBE&#10;70j8g7VIXBB1GtFAQ5yqQuLAkbYS1228JIF4HcVOE/r1LOIAx30zmp0pNrPr1ImG0Ho2sFwkoIgr&#10;b1uuDRz2z7cPoEJEtth5JgNfFGBTXl4UmFs/8SuddrFWEsIhRwNNjH2udagachgWvicW7d0PDqOc&#10;Q63tgJOEu06nSZJphy3LhwZ7emqo+tyNzgCFcbVMtmtXH17O081bev6Y+r0x11fz9hFUpDn+meGn&#10;vlSHUjod/cg2qM7AfbYWp/C7FJToabYScPwFuiz0/wHlNwAAAP//AwBQSwECLQAUAAYACAAAACEA&#10;toM4kv4AAADhAQAAEwAAAAAAAAAAAAAAAAAAAAAAW0NvbnRlbnRfVHlwZXNdLnhtbFBLAQItABQA&#10;BgAIAAAAIQA4/SH/1gAAAJQBAAALAAAAAAAAAAAAAAAAAC8BAABfcmVscy8ucmVsc1BLAQItABQA&#10;BgAIAAAAIQB5ck+KHgIAADwEAAAOAAAAAAAAAAAAAAAAAC4CAABkcnMvZTJvRG9jLnhtbFBLAQIt&#10;ABQABgAIAAAAIQDUJ8873AAAAAgBAAAPAAAAAAAAAAAAAAAAAHgEAABkcnMvZG93bnJldi54bWxQ&#10;SwUGAAAAAAQABADzAAAAgQUAAAAA&#10;"/>
                  </w:pict>
                </mc:Fallback>
              </mc:AlternateContent>
            </w:r>
          </w:p>
          <w:p w:rsidR="00BC1ECF" w:rsidRPr="00D35922" w:rsidRDefault="00BC1ECF" w:rsidP="005B50C6">
            <w:pPr>
              <w:jc w:val="center"/>
              <w:rPr>
                <w:sz w:val="26"/>
                <w:szCs w:val="26"/>
              </w:rPr>
            </w:pPr>
          </w:p>
          <w:p w:rsidR="00BC1ECF" w:rsidRPr="00D35922" w:rsidRDefault="00BC1ECF" w:rsidP="005B50C6">
            <w:pPr>
              <w:jc w:val="center"/>
              <w:rPr>
                <w:sz w:val="26"/>
                <w:szCs w:val="26"/>
              </w:rPr>
            </w:pPr>
            <w:r w:rsidRPr="00D35922">
              <w:rPr>
                <w:sz w:val="26"/>
                <w:szCs w:val="26"/>
              </w:rPr>
              <w:t xml:space="preserve">Số:          </w:t>
            </w:r>
            <w:r>
              <w:rPr>
                <w:sz w:val="26"/>
                <w:szCs w:val="26"/>
              </w:rPr>
              <w:t xml:space="preserve"> </w:t>
            </w:r>
            <w:r w:rsidRPr="00D35922">
              <w:rPr>
                <w:sz w:val="26"/>
                <w:szCs w:val="26"/>
              </w:rPr>
              <w:t xml:space="preserve">       /BC-BGTVT</w:t>
            </w:r>
          </w:p>
          <w:p w:rsidR="00BC1ECF" w:rsidRPr="00D35922" w:rsidRDefault="00BC1ECF" w:rsidP="005B50C6">
            <w:pPr>
              <w:ind w:left="-15"/>
              <w:jc w:val="center"/>
              <w:rPr>
                <w:b/>
                <w:bCs/>
                <w:sz w:val="26"/>
                <w:szCs w:val="26"/>
              </w:rPr>
            </w:pPr>
            <w:r w:rsidRPr="00D35922">
              <w:rPr>
                <w:sz w:val="26"/>
                <w:szCs w:val="26"/>
              </w:rPr>
              <w:t xml:space="preserve"> </w:t>
            </w:r>
          </w:p>
        </w:tc>
        <w:tc>
          <w:tcPr>
            <w:tcW w:w="5954" w:type="dxa"/>
            <w:vMerge w:val="restart"/>
          </w:tcPr>
          <w:p w:rsidR="00BC1ECF" w:rsidRPr="00D35922" w:rsidRDefault="00BC1ECF" w:rsidP="005B50C6">
            <w:pPr>
              <w:jc w:val="center"/>
              <w:rPr>
                <w:b/>
                <w:bCs/>
                <w:sz w:val="26"/>
                <w:szCs w:val="26"/>
              </w:rPr>
            </w:pPr>
            <w:r w:rsidRPr="00D35922">
              <w:rPr>
                <w:b/>
                <w:bCs/>
                <w:sz w:val="26"/>
                <w:szCs w:val="26"/>
              </w:rPr>
              <w:t>CỘNG HÒA XÃ HỘI CHỦ NGHĨA VIỆT NAM</w:t>
            </w:r>
          </w:p>
          <w:p w:rsidR="00BC1ECF" w:rsidRPr="00D35922" w:rsidRDefault="00BC1ECF" w:rsidP="005B50C6">
            <w:pPr>
              <w:jc w:val="center"/>
              <w:rPr>
                <w:b/>
                <w:bCs/>
                <w:sz w:val="26"/>
                <w:szCs w:val="26"/>
              </w:rPr>
            </w:pPr>
            <w:r w:rsidRPr="00D35922">
              <w:rPr>
                <w:b/>
                <w:bCs/>
                <w:sz w:val="26"/>
                <w:szCs w:val="26"/>
              </w:rPr>
              <w:t>Độc lập - Tự do - Hạnh phúc</w:t>
            </w:r>
          </w:p>
          <w:p w:rsidR="00BC1ECF" w:rsidRPr="00D35922" w:rsidRDefault="00BC1ECF" w:rsidP="005B50C6">
            <w:pPr>
              <w:jc w:val="center"/>
              <w:rPr>
                <w:b/>
                <w:bCs/>
                <w:sz w:val="26"/>
                <w:szCs w:val="26"/>
              </w:rPr>
            </w:pPr>
            <w:r w:rsidRPr="00D35922">
              <w:rPr>
                <w:b/>
                <w:bCs/>
                <w:noProof/>
                <w:sz w:val="26"/>
                <w:szCs w:val="26"/>
              </w:rPr>
              <mc:AlternateContent>
                <mc:Choice Requires="wps">
                  <w:drawing>
                    <wp:anchor distT="0" distB="0" distL="114300" distR="114300" simplePos="0" relativeHeight="251660288" behindDoc="0" locked="0" layoutInCell="1" allowOverlap="1" wp14:anchorId="149BEC07" wp14:editId="3CBA8C34">
                      <wp:simplePos x="0" y="0"/>
                      <wp:positionH relativeFrom="column">
                        <wp:posOffset>836966</wp:posOffset>
                      </wp:positionH>
                      <wp:positionV relativeFrom="paragraph">
                        <wp:posOffset>51627</wp:posOffset>
                      </wp:positionV>
                      <wp:extent cx="1962150" cy="0"/>
                      <wp:effectExtent l="0" t="0" r="19050" b="1905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65.9pt;margin-top:4.05pt;width:15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MD5HgIAADwEAAAOAAAAZHJzL2Uyb0RvYy54bWysU9uO2jAQfa/Uf7D8zuZSoBARVqsE+rJt&#10;kXb7AcZ2EquObdmGgKr+e8eGILZ9qaryYMaZmTOXc7x6PPUSHbl1QqsSZw8pRlxRzYRqS/ztdTtZ&#10;YOQ8UYxIrXiJz9zhx/X7d6vBFDzXnZaMWwQgyhWDKXHnvSmSxNGO98Q9aMMVOBtte+LhatuEWTIA&#10;ei+TPE3nyaAtM1ZT7hx8rS9OvI74TcOp/9o0jnskSwy9+XjaeO7DmaxXpGgtMZ2g1zbIP3TRE6Gg&#10;6A2qJp6ggxV/QPWCWu104x+o7hPdNILyOANMk6W/TfPSEcPjLLAcZ25rcv8Pln457iwSDLjDSJEe&#10;KHo6eB0rozwP+xmMKyCsUjsbJqQn9WKeNf3ukNJVR1TLY/Tr2UByFjKSNynh4gxU2Q+fNYMYAgXi&#10;sk6N7QMkrAGdIifnGyf85BGFj9lynmczoI6OvoQUY6Kxzn/iukfBKLHzloi285VWCpjXNotlyPHZ&#10;+dAWKcaEUFXprZAyCkAqNJR4OctnMcFpKVhwhjBn230lLTqSIKH4izOC5z7M6oNiEazjhG2utidC&#10;XmwoLlXAg8Ggnat10ciPZbrcLDaL6WSazzeTaVrXk6dtNZ3Mt9nHWf2hrqo6+xlay6ZFJxjjKnQ3&#10;6jWb/p0eri/norSbYm9rSN6ix31Bs+N/bDoyG8i8yGKv2XlnR8ZBojH4+pzCG7i/g33/6Ne/AAAA&#10;//8DAFBLAwQUAAYACAAAACEAHREM59oAAAAHAQAADwAAAGRycy9kb3ducmV2LnhtbEyOTU/DMBBE&#10;70j8B2srcUHUTimoDXGqCokDx35IXN14m4TG6yh2mtBfz5YLPT7NaOZlq9E14oxdqD1pSKYKBFLh&#10;bU2lhv3u42kBIkRD1jSeUMMPBljl93eZSa0faIPnbSwFj1BIjYYqxjaVMhQVOhOmvkXi7Og7ZyJj&#10;V0rbmYHHXSNnSr1KZ2rih8q0+F5hcdr2TgOG/iVR66Ur95+X4fFrdvke2p3WD5Nx/QYi4hj/y3DV&#10;Z3XI2enge7JBNMzPCatHDYsEBOfzuWI+/LHMM3nrn/8CAAD//wMAUEsBAi0AFAAGAAgAAAAhALaD&#10;OJL+AAAA4QEAABMAAAAAAAAAAAAAAAAAAAAAAFtDb250ZW50X1R5cGVzXS54bWxQSwECLQAUAAYA&#10;CAAAACEAOP0h/9YAAACUAQAACwAAAAAAAAAAAAAAAAAvAQAAX3JlbHMvLnJlbHNQSwECLQAUAAYA&#10;CAAAACEAotjA+R4CAAA8BAAADgAAAAAAAAAAAAAAAAAuAgAAZHJzL2Uyb0RvYy54bWxQSwECLQAU&#10;AAYACAAAACEAHREM59oAAAAHAQAADwAAAAAAAAAAAAAAAAB4BAAAZHJzL2Rvd25yZXYueG1sUEsF&#10;BgAAAAAEAAQA8wAAAH8FAAAAAA==&#10;"/>
                  </w:pict>
                </mc:Fallback>
              </mc:AlternateContent>
            </w:r>
          </w:p>
          <w:p w:rsidR="00BC1ECF" w:rsidRPr="00D35922" w:rsidRDefault="00BC1ECF" w:rsidP="005B50C6">
            <w:pPr>
              <w:rPr>
                <w:sz w:val="26"/>
                <w:szCs w:val="26"/>
              </w:rPr>
            </w:pPr>
            <w:r w:rsidRPr="00D35922">
              <w:rPr>
                <w:i/>
                <w:iCs/>
                <w:sz w:val="26"/>
                <w:szCs w:val="26"/>
              </w:rPr>
              <w:t xml:space="preserve">              Hà Nội, ngày    </w:t>
            </w:r>
            <w:r>
              <w:rPr>
                <w:i/>
                <w:iCs/>
                <w:sz w:val="26"/>
                <w:szCs w:val="26"/>
              </w:rPr>
              <w:t xml:space="preserve"> </w:t>
            </w:r>
            <w:r w:rsidRPr="00D35922">
              <w:rPr>
                <w:i/>
                <w:iCs/>
                <w:sz w:val="26"/>
                <w:szCs w:val="26"/>
              </w:rPr>
              <w:t xml:space="preserve">     tháng  </w:t>
            </w:r>
            <w:r>
              <w:rPr>
                <w:i/>
                <w:iCs/>
                <w:sz w:val="26"/>
                <w:szCs w:val="26"/>
              </w:rPr>
              <w:t xml:space="preserve"> </w:t>
            </w:r>
            <w:r w:rsidRPr="00D35922">
              <w:rPr>
                <w:i/>
                <w:iCs/>
                <w:sz w:val="26"/>
                <w:szCs w:val="26"/>
              </w:rPr>
              <w:t xml:space="preserve">     năm 2021</w:t>
            </w:r>
          </w:p>
        </w:tc>
      </w:tr>
      <w:tr w:rsidR="00BC1ECF" w:rsidRPr="00D35922" w:rsidTr="005B50C6">
        <w:trPr>
          <w:trHeight w:val="510"/>
        </w:trPr>
        <w:tc>
          <w:tcPr>
            <w:tcW w:w="3544" w:type="dxa"/>
            <w:vMerge/>
          </w:tcPr>
          <w:p w:rsidR="00BC1ECF" w:rsidRPr="00D35922" w:rsidRDefault="00BC1ECF" w:rsidP="005B50C6">
            <w:pPr>
              <w:ind w:left="-15"/>
              <w:jc w:val="both"/>
              <w:rPr>
                <w:sz w:val="26"/>
                <w:szCs w:val="26"/>
              </w:rPr>
            </w:pPr>
          </w:p>
        </w:tc>
        <w:tc>
          <w:tcPr>
            <w:tcW w:w="5954" w:type="dxa"/>
            <w:vMerge/>
          </w:tcPr>
          <w:p w:rsidR="00BC1ECF" w:rsidRPr="00D35922" w:rsidRDefault="00BC1ECF" w:rsidP="005B50C6">
            <w:pPr>
              <w:jc w:val="center"/>
              <w:rPr>
                <w:i/>
                <w:iCs/>
                <w:sz w:val="26"/>
                <w:szCs w:val="26"/>
              </w:rPr>
            </w:pPr>
          </w:p>
        </w:tc>
      </w:tr>
      <w:tr w:rsidR="00BC1ECF" w:rsidRPr="00D35922" w:rsidTr="005B50C6">
        <w:trPr>
          <w:trHeight w:val="559"/>
        </w:trPr>
        <w:tc>
          <w:tcPr>
            <w:tcW w:w="3544" w:type="dxa"/>
            <w:vMerge/>
          </w:tcPr>
          <w:p w:rsidR="00BC1ECF" w:rsidRPr="00D35922" w:rsidRDefault="00BC1ECF" w:rsidP="005B50C6">
            <w:pPr>
              <w:ind w:left="-15"/>
              <w:jc w:val="both"/>
              <w:rPr>
                <w:sz w:val="26"/>
                <w:szCs w:val="26"/>
              </w:rPr>
            </w:pPr>
          </w:p>
        </w:tc>
        <w:tc>
          <w:tcPr>
            <w:tcW w:w="5954" w:type="dxa"/>
            <w:vMerge/>
          </w:tcPr>
          <w:p w:rsidR="00BC1ECF" w:rsidRPr="00D35922" w:rsidRDefault="00BC1ECF" w:rsidP="005B50C6">
            <w:pPr>
              <w:rPr>
                <w:sz w:val="26"/>
                <w:szCs w:val="26"/>
              </w:rPr>
            </w:pPr>
          </w:p>
        </w:tc>
      </w:tr>
    </w:tbl>
    <w:p w:rsidR="00BC1ECF" w:rsidRPr="00D35922" w:rsidRDefault="00BC1ECF" w:rsidP="00BC1ECF">
      <w:pPr>
        <w:spacing w:after="120"/>
        <w:jc w:val="center"/>
        <w:rPr>
          <w:b/>
          <w:bCs/>
          <w:sz w:val="28"/>
          <w:szCs w:val="28"/>
        </w:rPr>
      </w:pPr>
      <w:r w:rsidRPr="00D35922">
        <w:rPr>
          <w:b/>
          <w:bCs/>
          <w:sz w:val="28"/>
          <w:szCs w:val="28"/>
          <w:lang w:val="vi-VN"/>
        </w:rPr>
        <w:t xml:space="preserve">BÁO CÁO </w:t>
      </w:r>
    </w:p>
    <w:p w:rsidR="00BC1ECF" w:rsidRDefault="00BC1ECF" w:rsidP="00BC1ECF">
      <w:pPr>
        <w:jc w:val="center"/>
        <w:rPr>
          <w:b/>
          <w:bCs/>
          <w:sz w:val="28"/>
          <w:szCs w:val="28"/>
        </w:rPr>
      </w:pPr>
      <w:r>
        <w:rPr>
          <w:b/>
          <w:bCs/>
          <w:sz w:val="28"/>
          <w:szCs w:val="28"/>
        </w:rPr>
        <w:t xml:space="preserve">Đánh giá tác động của chính sách trong </w:t>
      </w:r>
    </w:p>
    <w:p w:rsidR="00BC1ECF" w:rsidRPr="00D35922" w:rsidRDefault="00BC1ECF" w:rsidP="00BC1ECF">
      <w:pPr>
        <w:jc w:val="center"/>
        <w:rPr>
          <w:b/>
          <w:bCs/>
          <w:sz w:val="28"/>
          <w:szCs w:val="28"/>
        </w:rPr>
      </w:pPr>
      <w:r w:rsidRPr="006724F5">
        <w:rPr>
          <w:b/>
          <w:bCs/>
          <w:sz w:val="28"/>
          <w:szCs w:val="28"/>
          <w:lang w:val="vi-VN"/>
        </w:rPr>
        <w:t>dự thảo Quyết định thay thế Quyết định số 47/2015/QĐ-TTg ngày 05/10/2015 của Thủ tướng Chính phủ về cơ chế, chính sách khuyến khích phát triển giao thông vận tải đường thủy nội địa</w:t>
      </w:r>
    </w:p>
    <w:p w:rsidR="00BC1ECF" w:rsidRPr="00D35922" w:rsidRDefault="00BC1ECF" w:rsidP="00BC1ECF">
      <w:pPr>
        <w:spacing w:after="120"/>
        <w:jc w:val="center"/>
        <w:rPr>
          <w:b/>
          <w:bCs/>
          <w:sz w:val="28"/>
          <w:szCs w:val="28"/>
        </w:rPr>
      </w:pPr>
      <w:r w:rsidRPr="00DF152C">
        <w:rPr>
          <w:sz w:val="26"/>
          <w:szCs w:val="26"/>
        </w:rPr>
        <w:t>(</w:t>
      </w:r>
      <w:r>
        <w:rPr>
          <w:sz w:val="26"/>
          <w:szCs w:val="26"/>
        </w:rPr>
        <w:t>Tài liệu kèm theo hồ sơ thẩm định</w:t>
      </w:r>
      <w:r w:rsidRPr="00DF152C">
        <w:rPr>
          <w:sz w:val="26"/>
          <w:szCs w:val="26"/>
        </w:rPr>
        <w:t xml:space="preserve"> gửi Bộ Tư pháp)</w:t>
      </w:r>
    </w:p>
    <w:p w:rsidR="00BC1ECF" w:rsidRDefault="00BC1ECF" w:rsidP="00BC1ECF">
      <w:pPr>
        <w:spacing w:after="360"/>
        <w:jc w:val="center"/>
        <w:rPr>
          <w:sz w:val="28"/>
          <w:szCs w:val="28"/>
        </w:rPr>
      </w:pPr>
      <w:r w:rsidRPr="00D35922">
        <w:rPr>
          <w:b/>
          <w:bCs/>
          <w:noProof/>
          <w:sz w:val="26"/>
          <w:szCs w:val="26"/>
        </w:rPr>
        <mc:AlternateContent>
          <mc:Choice Requires="wps">
            <w:drawing>
              <wp:anchor distT="0" distB="0" distL="114300" distR="114300" simplePos="0" relativeHeight="251661312" behindDoc="0" locked="0" layoutInCell="1" allowOverlap="1" wp14:anchorId="6EEF8ACA" wp14:editId="76AC5500">
                <wp:simplePos x="0" y="0"/>
                <wp:positionH relativeFrom="column">
                  <wp:posOffset>1858645</wp:posOffset>
                </wp:positionH>
                <wp:positionV relativeFrom="paragraph">
                  <wp:posOffset>10160</wp:posOffset>
                </wp:positionV>
                <wp:extent cx="1962150" cy="0"/>
                <wp:effectExtent l="0" t="0" r="19050" b="1905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146.35pt;margin-top:.8pt;width:15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YqZHw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UuMFJk&#10;gBU97b2OlVGeh/mMxpUQVqutDR3So3oxz5p+d0jpuieq4zH69WQgOQsZyZuUcHEGquzGz5pBDIEC&#10;cVjH1g4BEsaAjnEnp9tO+NEjCh+zxSzPprA6evUlpLwmGuv8J64HFIwKO2+J6Hpfa6Vg89pmsQw5&#10;PDsfaJHymhCqKr0RUkYBSIXGCi+m+TQmOC0FC84Q5my3q6VFBxIkFH+xR/Dch1m9VyyC9Zyw9cX2&#10;RMizDcWlCnjQGNC5WGeN/Fiki/V8PS8mRT5bT4q0aSZPm7qYzDbZx2nzoanrJvsZqGVF2QvGuArs&#10;rnrNir/Tw+XlnJV2U+xtDMlb9DgvIHv9j6TjZsMyz7LYaXba2uvGQaIx+PKcwhu4v4N9/+hXvwAA&#10;AP//AwBQSwMEFAAGAAgAAAAhAPcC42DaAAAABwEAAA8AAABkcnMvZG93bnJldi54bWxMjsFOwzAQ&#10;RO9I/IO1lbggaicSgYY4VYXEgSNtJa5uvCSh8TqKnSb061l6KcenGc28Yj27TpxwCK0nDclSgUCq&#10;vG2p1rDfvT08gwjRkDWdJ9TwgwHW5e1NYXLrJ/rA0zbWgkco5EZDE2OfSxmqBp0JS98jcfblB2ci&#10;41BLO5iJx10nU6Uy6UxL/NCYHl8brI7b0WnAMD4marNy9f79PN1/pufvqd9pfbeYNy8gIs7xWoY/&#10;fVaHkp0OfiQbRKchXaVPXOUgA8F5phLmw4VlWcj//uUvAAAA//8DAFBLAQItABQABgAIAAAAIQC2&#10;gziS/gAAAOEBAAATAAAAAAAAAAAAAAAAAAAAAABbQ29udGVudF9UeXBlc10ueG1sUEsBAi0AFAAG&#10;AAgAAAAhADj9If/WAAAAlAEAAAsAAAAAAAAAAAAAAAAALwEAAF9yZWxzLy5yZWxzUEsBAi0AFAAG&#10;AAgAAAAhAF25ipkfAgAAPAQAAA4AAAAAAAAAAAAAAAAALgIAAGRycy9lMm9Eb2MueG1sUEsBAi0A&#10;FAAGAAgAAAAhAPcC42DaAAAABwEAAA8AAAAAAAAAAAAAAAAAeQQAAGRycy9kb3ducmV2LnhtbFBL&#10;BQYAAAAABAAEAPMAAACABQAAAAA=&#10;"/>
            </w:pict>
          </mc:Fallback>
        </mc:AlternateContent>
      </w:r>
    </w:p>
    <w:p w:rsidR="00BC1ECF" w:rsidRPr="00D35922" w:rsidRDefault="00BC1ECF" w:rsidP="00BC1ECF">
      <w:pPr>
        <w:spacing w:after="360"/>
        <w:jc w:val="center"/>
        <w:rPr>
          <w:sz w:val="28"/>
          <w:szCs w:val="28"/>
        </w:rPr>
      </w:pPr>
      <w:r w:rsidRPr="00D35922">
        <w:rPr>
          <w:sz w:val="28"/>
          <w:szCs w:val="28"/>
        </w:rPr>
        <w:t>Kính gửi: Thủ tướng Chính phủ</w:t>
      </w:r>
    </w:p>
    <w:p w:rsidR="00470B41" w:rsidRPr="00077317" w:rsidRDefault="00470B41" w:rsidP="003E000C">
      <w:pPr>
        <w:spacing w:after="120"/>
        <w:ind w:firstLine="720"/>
        <w:rPr>
          <w:b/>
          <w:bCs/>
          <w:sz w:val="28"/>
          <w:szCs w:val="28"/>
        </w:rPr>
      </w:pPr>
      <w:bookmarkStart w:id="0" w:name="_GoBack"/>
      <w:r w:rsidRPr="00077317">
        <w:rPr>
          <w:b/>
          <w:bCs/>
          <w:sz w:val="28"/>
          <w:szCs w:val="28"/>
        </w:rPr>
        <w:t xml:space="preserve">I. </w:t>
      </w:r>
      <w:r w:rsidR="002C414C" w:rsidRPr="00077317">
        <w:rPr>
          <w:b/>
          <w:bCs/>
          <w:sz w:val="28"/>
          <w:szCs w:val="28"/>
        </w:rPr>
        <w:t>XÁC ĐỊNH VẤN ĐỀ</w:t>
      </w:r>
    </w:p>
    <w:p w:rsidR="00DA06D8" w:rsidRPr="00077317" w:rsidRDefault="002C414C" w:rsidP="003E000C">
      <w:pPr>
        <w:spacing w:after="120"/>
        <w:ind w:firstLine="720"/>
        <w:jc w:val="both"/>
        <w:rPr>
          <w:b/>
          <w:iCs/>
          <w:sz w:val="28"/>
          <w:szCs w:val="28"/>
          <w:lang w:val="vi-VN"/>
        </w:rPr>
      </w:pPr>
      <w:r w:rsidRPr="00077317">
        <w:rPr>
          <w:b/>
          <w:iCs/>
          <w:sz w:val="28"/>
          <w:szCs w:val="28"/>
        </w:rPr>
        <w:t xml:space="preserve">1. </w:t>
      </w:r>
      <w:r w:rsidRPr="00077317">
        <w:rPr>
          <w:b/>
          <w:iCs/>
          <w:sz w:val="28"/>
          <w:szCs w:val="28"/>
          <w:lang w:val="vi-VN"/>
        </w:rPr>
        <w:t>Bối cảnh xây dự</w:t>
      </w:r>
      <w:r w:rsidRPr="00077317">
        <w:rPr>
          <w:b/>
          <w:iCs/>
          <w:sz w:val="28"/>
          <w:szCs w:val="28"/>
        </w:rPr>
        <w:t>n</w:t>
      </w:r>
      <w:r w:rsidRPr="00077317">
        <w:rPr>
          <w:b/>
          <w:iCs/>
          <w:sz w:val="28"/>
          <w:szCs w:val="28"/>
          <w:lang w:val="vi-VN"/>
        </w:rPr>
        <w:t>g chính sách</w:t>
      </w:r>
    </w:p>
    <w:p w:rsidR="00264A3E" w:rsidRPr="00077317" w:rsidRDefault="00D709C7" w:rsidP="00264A3E">
      <w:pPr>
        <w:pStyle w:val="NormalWeb"/>
        <w:shd w:val="clear" w:color="auto" w:fill="FFFFFF"/>
        <w:spacing w:before="0" w:beforeAutospacing="0" w:after="120" w:afterAutospacing="0" w:line="360" w:lineRule="exact"/>
        <w:ind w:firstLine="720"/>
        <w:jc w:val="both"/>
        <w:rPr>
          <w:sz w:val="28"/>
          <w:szCs w:val="28"/>
        </w:rPr>
      </w:pPr>
      <w:r w:rsidRPr="00077317">
        <w:rPr>
          <w:sz w:val="28"/>
          <w:szCs w:val="28"/>
          <w:lang w:val="vi-VN"/>
        </w:rPr>
        <w:t>Việt Nam có hệ thống sông, kênh mật độ dày và đường bờ biển dài, nhiều vũng, vịnh lớn, tạo thành mạng lưới giao thông đường thủy, ven biển rất thuận lợi, liên thông giữa các địa phương, các vùng kinh tế và một số quốc gia lân cận. Cả nước có khoảng 42.000 km sông, kênh có khả năng khai thác vận tải thủy, trong đó có 45 tuyến vận tải thủy chính, quan trọng với tổng chiều dài hơn 7.000 km do trung ương quản lý. Vận tải đường thủy nội địa và vận tải ven biển bằng phương tiện thủy nội địa có ưu thế về giá cước thấp, vận tải được nhiều loại hàng có khối lượng lớn, hàng siêu trường, siêu trọng, ít ô nhiễm môi trường và an toàn. Đây là phương thức vận tải có tính xã hội hóa cao, nhiều thành phần kinh tế tham gia đầu tư, kinh doanh và khai thác.</w:t>
      </w:r>
    </w:p>
    <w:p w:rsidR="0088663A" w:rsidRPr="00077317" w:rsidRDefault="0088663A" w:rsidP="00264A3E">
      <w:pPr>
        <w:pStyle w:val="NormalWeb"/>
        <w:shd w:val="clear" w:color="auto" w:fill="FFFFFF"/>
        <w:spacing w:before="0" w:beforeAutospacing="0" w:after="120" w:afterAutospacing="0" w:line="360" w:lineRule="exact"/>
        <w:ind w:firstLine="720"/>
        <w:jc w:val="both"/>
        <w:rPr>
          <w:color w:val="000000" w:themeColor="text1"/>
          <w:sz w:val="28"/>
          <w:szCs w:val="28"/>
        </w:rPr>
      </w:pPr>
      <w:r w:rsidRPr="00077317">
        <w:rPr>
          <w:color w:val="000000" w:themeColor="text1"/>
          <w:sz w:val="28"/>
          <w:szCs w:val="28"/>
        </w:rPr>
        <w:t xml:space="preserve">Mặc dù có lợi thế lớn để phát triển vận tải đường thủy nội địa phục vụ mục tiêu phát triển kinh tế - xã hội và giảm thiểu tai nạn giao thông, tuy nhiên hiện nay sự quan tâm để đầu tư, phát triển giao thông đường thủy nội địa vẫn còn rất hạn chế so với đóng góp của ngành đường thủy, cụ thể: (1) Về tỷ trọng đầu tư phát triển kết cấu hạ tầng đường thủy nội địa giai đoạn 2001-2020 chỉ chiếm khoảng 2% tỷ trọng đầu tư toàn ngành giao thông, trong khi hàng năm đóng góp đến 19% lượng hàng hóa vận chuyển của toàn ngành giao thông (lĩnh vực đường bộ chiếm hơn 90% tỷ trọng đầu tư, đóng góp được khoảng 76% lượng hàng hóa vận chuyển toàn ngành); (2) Về bảo trì đường thủy nội địa cũng đem lại nhiều lợi ích hơn so với đường bộ (theo tính toán, cứ 01 tỷ đồng dùng cho bảo trì đường thủy, phục vụ được 182.000 tấn hàng hóa vận chuyển; 01 tỷ </w:t>
      </w:r>
      <w:r w:rsidRPr="00077317">
        <w:rPr>
          <w:color w:val="000000" w:themeColor="text1"/>
          <w:sz w:val="28"/>
          <w:szCs w:val="28"/>
        </w:rPr>
        <w:lastRenderedPageBreak/>
        <w:t>đồng dùng cho bảo trì đường bộ chỉ phục được 103.000 tấn. Trong khi đó, đường thủy trung bình cần khoảng 141 triệu đồng bảo trì cho 01 km thì đường bộ trung bình cần gấp hơn 2,3 lần so với đường thủy (khoảng 330 triệu đồng bảo trì cho 01 km); (3) Về tai nạn giao thông, năm 2020, toàn quốc xảy ra 14.510 vụ tai nạn giao thông, làm 6.700 người chết, 10.804 người bị thương, trong đó đường bộ xảy ra 8.177 vụ tai nạn giao thông (chiếm 56%), làm chết 6.575 người (chiếm 98%), bị thương 4.354 người (chiếm 40%). Đường thuỷ xảy ra 62 vụ (chiếm 0,4%), làm chết 44 người (chiếm 0,66%), bị thương 7 người (chiếm 0,006%).</w:t>
      </w:r>
    </w:p>
    <w:p w:rsidR="0088663A" w:rsidRPr="00077317" w:rsidRDefault="00D709C7" w:rsidP="0088663A">
      <w:pPr>
        <w:pStyle w:val="NormalWeb"/>
        <w:shd w:val="clear" w:color="auto" w:fill="FFFFFF"/>
        <w:spacing w:before="0" w:beforeAutospacing="0" w:after="120" w:afterAutospacing="0" w:line="360" w:lineRule="exact"/>
        <w:ind w:firstLine="720"/>
        <w:jc w:val="both"/>
        <w:rPr>
          <w:sz w:val="28"/>
          <w:szCs w:val="28"/>
          <w:lang w:val="vi-VN"/>
        </w:rPr>
      </w:pPr>
      <w:r w:rsidRPr="00077317">
        <w:rPr>
          <w:sz w:val="28"/>
          <w:szCs w:val="28"/>
          <w:lang w:val="vi-VN"/>
        </w:rPr>
        <w:t xml:space="preserve">Để phát khuyến khích phát triển vận tải đường thủy nội địa, từ năm 2015 Bộ Giao thông vận tải đã tham mưu Thủ tướng Chính phủ ban hành Quyết định số </w:t>
      </w:r>
      <w:hyperlink r:id="rId8" w:tgtFrame="_blank" w:tooltip="Quyết định 47/2015/QĐ-TTg" w:history="1">
        <w:r w:rsidRPr="00077317">
          <w:rPr>
            <w:sz w:val="28"/>
            <w:szCs w:val="28"/>
          </w:rPr>
          <w:t>47/2015/QĐ-TTg</w:t>
        </w:r>
      </w:hyperlink>
      <w:r w:rsidRPr="00077317">
        <w:rPr>
          <w:sz w:val="28"/>
          <w:szCs w:val="28"/>
          <w:lang w:val="vi-VN"/>
        </w:rPr>
        <w:t xml:space="preserve"> ngày 05/10/2015 về cơ chế, chính sách khuyến khích phát triển giao thông vận tải đường thủy nội địa. </w:t>
      </w:r>
      <w:r w:rsidRPr="00077317">
        <w:rPr>
          <w:sz w:val="28"/>
          <w:szCs w:val="28"/>
        </w:rPr>
        <w:t xml:space="preserve">Trong đó có chính sách về quản lý đầu tư phát triển, bảo trì kết cấu hạ tầng giao thông đường thủy nội địa, chính sách khuyến khích đầu tư phương tiện thủy nội địa, chính sách hỗ trợ hoạt động khai thác vận tải và dịch vụ vận tải thủy nội địa và chính sách hỗ trợ đào tạo người lái phương tiện thủy nội địa. </w:t>
      </w:r>
      <w:r w:rsidRPr="00077317">
        <w:rPr>
          <w:sz w:val="28"/>
          <w:szCs w:val="28"/>
          <w:lang w:val="vi-VN"/>
        </w:rPr>
        <w:t xml:space="preserve">Sau hơn 5 năm triển khai thực hiện </w:t>
      </w:r>
      <w:r w:rsidRPr="00077317">
        <w:rPr>
          <w:sz w:val="28"/>
          <w:szCs w:val="28"/>
        </w:rPr>
        <w:t xml:space="preserve">các nội dung chính sách tại </w:t>
      </w:r>
      <w:r w:rsidRPr="00077317">
        <w:rPr>
          <w:sz w:val="28"/>
          <w:szCs w:val="28"/>
          <w:lang w:val="vi-VN"/>
        </w:rPr>
        <w:t>Quyết định số </w:t>
      </w:r>
      <w:hyperlink r:id="rId9" w:tgtFrame="_blank" w:tooltip="Quyết định 47/2015/QĐ-TTg" w:history="1">
        <w:r w:rsidRPr="00077317">
          <w:rPr>
            <w:sz w:val="28"/>
            <w:szCs w:val="28"/>
          </w:rPr>
          <w:t>47/2015/QĐ-TTg</w:t>
        </w:r>
      </w:hyperlink>
      <w:r w:rsidRPr="00077317">
        <w:rPr>
          <w:sz w:val="28"/>
          <w:szCs w:val="28"/>
          <w:lang w:val="vi-VN"/>
        </w:rPr>
        <w:t xml:space="preserve"> đã đạt được một số </w:t>
      </w:r>
      <w:r w:rsidR="00EC132B" w:rsidRPr="00077317">
        <w:rPr>
          <w:sz w:val="28"/>
          <w:szCs w:val="28"/>
          <w:lang w:val="vi-VN"/>
        </w:rPr>
        <w:t>kết quả nhất định.</w:t>
      </w:r>
    </w:p>
    <w:p w:rsidR="00EC132B" w:rsidRPr="00077317" w:rsidRDefault="00EC132B" w:rsidP="00D709C7">
      <w:pPr>
        <w:pStyle w:val="NormalWeb"/>
        <w:shd w:val="clear" w:color="auto" w:fill="FFFFFF"/>
        <w:spacing w:before="0" w:beforeAutospacing="0" w:after="120" w:afterAutospacing="0" w:line="360" w:lineRule="exact"/>
        <w:ind w:firstLine="720"/>
        <w:jc w:val="both"/>
        <w:rPr>
          <w:b/>
          <w:sz w:val="28"/>
          <w:szCs w:val="28"/>
        </w:rPr>
      </w:pPr>
      <w:r w:rsidRPr="00077317">
        <w:rPr>
          <w:b/>
          <w:sz w:val="28"/>
          <w:szCs w:val="28"/>
        </w:rPr>
        <w:t>2. Một số kết quả và tồn tại  trong quá trình triển khai thực hiện Quyết định số 47/2015/QĐ-TTg của Thủ tướng Chính phủ</w:t>
      </w:r>
    </w:p>
    <w:p w:rsidR="00D709C7" w:rsidRPr="00077317" w:rsidRDefault="00D709C7" w:rsidP="00D709C7">
      <w:pPr>
        <w:pStyle w:val="NormalWeb"/>
        <w:shd w:val="clear" w:color="auto" w:fill="FFFFFF"/>
        <w:spacing w:after="120" w:line="360" w:lineRule="exact"/>
        <w:ind w:firstLine="720"/>
        <w:jc w:val="both"/>
        <w:rPr>
          <w:sz w:val="28"/>
          <w:szCs w:val="28"/>
        </w:rPr>
      </w:pPr>
      <w:r w:rsidRPr="00077317">
        <w:rPr>
          <w:sz w:val="28"/>
          <w:szCs w:val="28"/>
        </w:rPr>
        <w:t xml:space="preserve">Bộ Giao thông vận tải và 23 địa phương đã bố trí ngân sách cho việc thực hiện quy hoạch, điều chỉnh quy hoạch và tổ chức thực hiện quy hoạch phát triển giao thông vận tải thủy nội địa trên địa bàn tỉnh, thành phố, với nguồn kinh phí là 197, 895 tỷ đồng. Từ khi Quyết định của Thủ tướng Chính phủ có hiệu lực, nguồn vốn sự nghiệp kinh tế của Cục Đường thủy nội địa Việt Nam hàng năm được cấp tăng từ 20-25% (năm 2015 là 547 tỷ đồng, năm 2020 là 980 tỷ đồng), Với nguồn kinh phí được cấp đã xử lý các bãi cạn, đoạn cạn trên 26 tuyến đường thủy nội địa quốc gia với khối lượng 1,47 triệu m3, hệ thống kè chỉnh trị được sửa chữa, duy tu trên các tuyến đường thủy nội địa với khối lượng 104.888 m3, thanh thải vật chướng ngại trên luồng đường thủy nội địa được thực hiện với khối lượng 19.160m3, công tác khảo sát phục vụ quản lý và thông báo luồng tăng từ 400km/năm lên 1.200km/năm. Công tác sửa chữa bổ sung, thay thế báo hiệu tăng từ 300-400 báo hiệu/năm lên từ 700-900 báo hiệu/năm. Giai đoạn từ năm 2016 đến năm 2020 đã sửa chữa, bổ sung, thay thế 6.734 cột báo hiệu, 5.803 biển báo hiệu, 2.415 phao báo hiệu (260 quả phao nhựa PE), 7.754 đèn báo hiệu năng lượng mặt trời có gắn thiết bị giám sát tình trạng hoạt động; 48 phao neo đường kính từ 2,0m-3,8m, phục vụ neo đậu tránh trú bão cho các </w:t>
      </w:r>
      <w:r w:rsidRPr="00077317">
        <w:rPr>
          <w:sz w:val="28"/>
          <w:szCs w:val="28"/>
        </w:rPr>
        <w:lastRenderedPageBreak/>
        <w:t>phương tiện thủy về mùa mưa bão hàng năm; lắp đặt thí điểm 63 trạm đọc mực nước tự động, 55 trạm thu tín hiệu AIS trên các tuyến ĐTNĐ tổng kinh phí 626,37 tỷ đồng; duy tu, sửa chữa 59 nhà Trạm quản lý đường thủy nội địa với kinh phí khoảng 38 tỷ đồng (trước đây chỉ sửa chữa 3-5 nhà/năm) để cải thiện điều kiện sinh hoạt, làm việc của cán bộ công nhân viên; Tổ chức công tác điều tiết bảo đảm giao thông tại 46 vị trí cầu, bãi cạn trọng điểm; chống va trôi tại 15 vị trí cầu yếu trong mùa lũ, bão. Tại các địa phương trong giai đoạn 2016-2020 nguồn vốn cấp cho đầu tư, phát triển kết cấu hạ tầng được cấp tăng khoảng 10%/năm điển hỉnh như TP. Hải Phòng, TP. Hồ Chí Minh, Kiên Giang, Quảng Ninh, Sóc Trăng, Nghệ An.</w:t>
      </w:r>
    </w:p>
    <w:p w:rsidR="00D709C7" w:rsidRPr="00077317" w:rsidRDefault="00D709C7" w:rsidP="00D709C7">
      <w:pPr>
        <w:pStyle w:val="NormalWeb"/>
        <w:shd w:val="clear" w:color="auto" w:fill="FFFFFF"/>
        <w:spacing w:before="0" w:beforeAutospacing="0" w:after="120" w:afterAutospacing="0" w:line="360" w:lineRule="exact"/>
        <w:ind w:firstLine="720"/>
        <w:jc w:val="both"/>
        <w:rPr>
          <w:sz w:val="28"/>
          <w:szCs w:val="28"/>
        </w:rPr>
      </w:pPr>
      <w:r w:rsidRPr="00077317">
        <w:rPr>
          <w:sz w:val="28"/>
          <w:szCs w:val="28"/>
        </w:rPr>
        <w:t>Đối với chính sách khuyến khích đầu tư phát triển phương tiện thủy nội địa: một số địa phương như TP. Hải Phòng, tỉnh Quảng Bình và tỉnh Vĩnh Long đã miễn lệ phí trước bạ cho hơn 100 phương tiện thủy tốc độ cao, phương tiện chở công-ten-nơ; năm 2015 TP. Đà Nẵng hỗ trợ 100% chi phí thiết kế, đóng mới, phí đăng kiểm lần đầu cho các tàu du lịch với tổng kinh phí là 310 triệu đồng, TP. Hải Phòng và tỉnh Bà Rịa - Vũng Tàu hỗ trợ lãi suất vay vốn từ 6,5% đến 9% đối với dự án đầu tư đóng mới phương tiện.</w:t>
      </w:r>
    </w:p>
    <w:p w:rsidR="00D709C7" w:rsidRPr="00077317" w:rsidRDefault="00D709C7" w:rsidP="00D709C7">
      <w:pPr>
        <w:pStyle w:val="NormalWeb"/>
        <w:shd w:val="clear" w:color="auto" w:fill="FFFFFF"/>
        <w:spacing w:before="0" w:beforeAutospacing="0" w:after="120" w:afterAutospacing="0" w:line="360" w:lineRule="exact"/>
        <w:ind w:firstLine="720"/>
        <w:jc w:val="both"/>
        <w:rPr>
          <w:sz w:val="28"/>
          <w:szCs w:val="28"/>
        </w:rPr>
      </w:pPr>
      <w:r w:rsidRPr="00077317">
        <w:rPr>
          <w:sz w:val="28"/>
          <w:szCs w:val="28"/>
        </w:rPr>
        <w:t>Về chính sách hỗ trợ khai thác vận tải và dịch vụ vận tải thủy nội địa: tỉnh Hà Tĩnh đã đầu tư 100% kinh phí đóng mới 13 phương tiện chở khách ngang sông trên địa bàn tỉnh, TP. Hồ Chí Minh đã đầu tư phát triển vận tải hành khách công cộng bằng đường thủy nội địa (buýt đường thủy) bằng hình thức xã hội hóa, 11 địa phương đã miễn tiền vé đối với trẻ em dưới 6 tuổi, 06 địa phương đã triển khai chính sách giảm giá vé đến 50% đối với người có công với cách mạng, người khuyết tật, học sinh, sinh viên là công dân Việt Nam.</w:t>
      </w:r>
    </w:p>
    <w:p w:rsidR="00D709C7" w:rsidRPr="00077317" w:rsidRDefault="00D709C7" w:rsidP="00D709C7">
      <w:pPr>
        <w:pStyle w:val="NormalWeb"/>
        <w:shd w:val="clear" w:color="auto" w:fill="FFFFFF"/>
        <w:spacing w:before="0" w:beforeAutospacing="0" w:after="120" w:afterAutospacing="0" w:line="360" w:lineRule="exact"/>
        <w:ind w:firstLine="720"/>
        <w:jc w:val="both"/>
        <w:rPr>
          <w:sz w:val="28"/>
          <w:szCs w:val="28"/>
        </w:rPr>
      </w:pPr>
      <w:r w:rsidRPr="00077317">
        <w:rPr>
          <w:sz w:val="28"/>
          <w:szCs w:val="28"/>
        </w:rPr>
        <w:t xml:space="preserve">Chính sách hỗ trợ người lái phương tiện: </w:t>
      </w:r>
      <w:r w:rsidRPr="00077317">
        <w:rPr>
          <w:sz w:val="28"/>
          <w:szCs w:val="28"/>
          <w:lang w:val="nl-NL"/>
        </w:rPr>
        <w:t xml:space="preserve">Cục Đường thủy nội địa Việt Nam đã hỗ trợ kinh phí và phối hợp với các địa phương tổ chức đào tạo, hướng dẫn, cấp chứng chỉ cho 580 người điều khiển phương tiện thủy nội địa của các xã đặc biệt khó khăn, xã biên giới thuộc 04 tỉnh Điện Biên, Lai Châu, Long An, Sóc Trăng. 15 Sở Giao thông vận tải (Quảng Ninh, Ninh Bình, Điện Biên, Lào Cai, Thanh Hóa, Bình Định, Hà Tĩnh, Đà Nẵng, Bình Định, Sóc Trăng, Lâm Đồng, Đắk Lắk, Quảng Bình, Lai Châu, Đắk Nông) đã chủ động phối hợp với Cục Đường thủy nội địa Việt Nam, các Trường cao đẳng Giao thông vận tải đường thủy, các đơn vị kinh doanh vận tải, Trung tâm dạy nghề đường thủy tổ chức đào tạo và cấp 1.165 bằng thuyền trưởng, máy trưởng; cấp 7.982 chứng chỉ chuyên môn người lái phương tiện thủy nội địa; cấp 397 chứng chỉ thợ máy phương tiện thủy nội địa hạn chế; cấp 112 chứng chỉ học tập pháp luật về giao thông đường thủy nội địa. Trường Đại học Hàng hải Việt Nam đã đào tạo 4 khóa </w:t>
      </w:r>
      <w:r w:rsidRPr="00077317">
        <w:rPr>
          <w:sz w:val="28"/>
          <w:szCs w:val="28"/>
          <w:lang w:val="nl-NL"/>
        </w:rPr>
        <w:lastRenderedPageBreak/>
        <w:t>cho người lái phương tiện thủy nội địa nguồn kinh phí do Ủy ban Quốc gia ứng phó sự cố thiên tai và tìm kiếm cứu nạn hỗ trợ.</w:t>
      </w:r>
    </w:p>
    <w:p w:rsidR="00D709C7" w:rsidRPr="00077317" w:rsidRDefault="00D709C7" w:rsidP="00D709C7">
      <w:pPr>
        <w:pStyle w:val="NormalWeb"/>
        <w:shd w:val="clear" w:color="auto" w:fill="FFFFFF"/>
        <w:spacing w:before="0" w:beforeAutospacing="0" w:after="120" w:afterAutospacing="0" w:line="360" w:lineRule="exact"/>
        <w:ind w:firstLine="720"/>
        <w:jc w:val="both"/>
        <w:rPr>
          <w:b/>
          <w:sz w:val="28"/>
          <w:szCs w:val="28"/>
        </w:rPr>
      </w:pPr>
      <w:r w:rsidRPr="00077317">
        <w:rPr>
          <w:sz w:val="28"/>
          <w:szCs w:val="28"/>
        </w:rPr>
        <w:t>Từ các kết quả đạt được nêu trên, n</w:t>
      </w:r>
      <w:r w:rsidRPr="00077317">
        <w:rPr>
          <w:sz w:val="28"/>
          <w:szCs w:val="28"/>
          <w:lang w:val="vi-VN"/>
        </w:rPr>
        <w:t>ăm 2020 khối lượng vận tải hàng hóa</w:t>
      </w:r>
      <w:r w:rsidRPr="00077317">
        <w:rPr>
          <w:sz w:val="28"/>
          <w:szCs w:val="28"/>
        </w:rPr>
        <w:t xml:space="preserve"> bằng đường thủy nội địa</w:t>
      </w:r>
      <w:r w:rsidRPr="00077317">
        <w:rPr>
          <w:sz w:val="28"/>
          <w:szCs w:val="28"/>
          <w:lang w:val="vi-VN"/>
        </w:rPr>
        <w:t xml:space="preserve"> đạt </w:t>
      </w:r>
      <w:r w:rsidRPr="00077317">
        <w:rPr>
          <w:sz w:val="28"/>
          <w:szCs w:val="28"/>
        </w:rPr>
        <w:t>gần 340</w:t>
      </w:r>
      <w:r w:rsidRPr="00077317">
        <w:rPr>
          <w:sz w:val="28"/>
          <w:szCs w:val="28"/>
          <w:lang w:val="vi-VN"/>
        </w:rPr>
        <w:t xml:space="preserve"> triệu tấn, chiếm </w:t>
      </w:r>
      <w:r w:rsidRPr="00077317">
        <w:rPr>
          <w:sz w:val="28"/>
          <w:szCs w:val="28"/>
        </w:rPr>
        <w:t>19</w:t>
      </w:r>
      <w:r w:rsidRPr="00077317">
        <w:rPr>
          <w:sz w:val="28"/>
          <w:szCs w:val="28"/>
          <w:lang w:val="vi-VN"/>
        </w:rPr>
        <w:t xml:space="preserve">% toàn ngành, khối lượng luân chuyển hàng hóa đạt 68,9 tỷ tấn.km, chiếm </w:t>
      </w:r>
      <w:r w:rsidRPr="00077317">
        <w:rPr>
          <w:sz w:val="28"/>
          <w:szCs w:val="28"/>
        </w:rPr>
        <w:t>20,3</w:t>
      </w:r>
      <w:r w:rsidRPr="00077317">
        <w:rPr>
          <w:sz w:val="28"/>
          <w:szCs w:val="28"/>
          <w:lang w:val="vi-VN"/>
        </w:rPr>
        <w:t>% toàn ngành</w:t>
      </w:r>
      <w:r w:rsidRPr="00077317">
        <w:rPr>
          <w:sz w:val="28"/>
          <w:szCs w:val="28"/>
        </w:rPr>
        <w:t>, mức tăng trưởng hàng năm trên 10%</w:t>
      </w:r>
      <w:r w:rsidRPr="00077317">
        <w:rPr>
          <w:sz w:val="28"/>
          <w:szCs w:val="28"/>
          <w:lang w:val="vi-VN"/>
        </w:rPr>
        <w:t xml:space="preserve">. Tuy nhiên, hiệu quả </w:t>
      </w:r>
      <w:r w:rsidRPr="00077317">
        <w:rPr>
          <w:sz w:val="28"/>
          <w:szCs w:val="28"/>
        </w:rPr>
        <w:t xml:space="preserve">hoạt động vận tải đường thủy nội địa vẫn </w:t>
      </w:r>
      <w:r w:rsidRPr="00077317">
        <w:rPr>
          <w:sz w:val="28"/>
          <w:szCs w:val="28"/>
          <w:lang w:val="vi-VN"/>
        </w:rPr>
        <w:t xml:space="preserve">chưa tương xứng với tiềm năng vốn có, </w:t>
      </w:r>
      <w:r w:rsidRPr="00077317">
        <w:rPr>
          <w:sz w:val="28"/>
          <w:szCs w:val="28"/>
        </w:rPr>
        <w:t xml:space="preserve">còn tồn tại </w:t>
      </w:r>
      <w:r w:rsidRPr="00077317">
        <w:rPr>
          <w:sz w:val="28"/>
          <w:szCs w:val="28"/>
          <w:lang w:val="vi-VN"/>
        </w:rPr>
        <w:t>một số vấn đề cần tháo gỡ, đó là:</w:t>
      </w:r>
      <w:r w:rsidRPr="00077317">
        <w:rPr>
          <w:sz w:val="28"/>
          <w:szCs w:val="28"/>
        </w:rPr>
        <w:t xml:space="preserve"> </w:t>
      </w:r>
    </w:p>
    <w:p w:rsidR="00D709C7" w:rsidRPr="00077317" w:rsidRDefault="00D709C7" w:rsidP="00D709C7">
      <w:pPr>
        <w:pStyle w:val="NormalWeb"/>
        <w:shd w:val="clear" w:color="auto" w:fill="FFFFFF"/>
        <w:spacing w:before="0" w:beforeAutospacing="0" w:after="120" w:afterAutospacing="0" w:line="360" w:lineRule="exact"/>
        <w:ind w:firstLine="720"/>
        <w:jc w:val="both"/>
        <w:rPr>
          <w:sz w:val="28"/>
          <w:szCs w:val="28"/>
        </w:rPr>
      </w:pPr>
      <w:r w:rsidRPr="00077317">
        <w:rPr>
          <w:sz w:val="28"/>
          <w:szCs w:val="28"/>
        </w:rPr>
        <w:t xml:space="preserve">Nguồn kinh phí nhà nước bố trí cho công tác điều chỉnh quy hoạch phát triển giao thông vận tải đường thủy nội địa chưa được các địa phương, bộ ngành quan tâm bố trí. Các doanh nghiệp không tiếp cận được các nguồn vốn ưu đãi để đầu tư kết cấu hạ tầng giao thông đường thủy nội địa phục vụ vận tải công-ten-nơ; không được hưởng chính sách ưu đãi về giảm thuế thu nhập doanh nghiệp phát sinh từ việc thực hiện dự án đầu tư kết cấu hạ tầng giao thông đường thủy. Tổ chức cá nhân khi đầu tư xây dựng mới cảng thủy nội địa, hệ thống kho, bãi, cầu tàu, hệ thống thoát nước chưa được hưởng ưu đãi từ chính sách miễn, giảm tiền thuê đất, thuê mặt nước, do các bộ, ngành, địa phương chưa ban hành hướng dẫn cụ thể. Nguồn vốn đầu tư phát triển kết cấu hạ tầng đường thủy nội địa chỉ chiếm chưa đến 2% tổng nguồn vốn ngân sách nhà nước đầu tư trong ngành giao thông, nguồn vốn cho công tác bảo trì đường thủy nội địa hàng năm có tăng nhưng chỉ đáp ứng </w:t>
      </w:r>
      <w:r w:rsidR="00944347" w:rsidRPr="00077317">
        <w:rPr>
          <w:sz w:val="28"/>
          <w:szCs w:val="28"/>
        </w:rPr>
        <w:t>chưa đến</w:t>
      </w:r>
      <w:r w:rsidRPr="00077317">
        <w:rPr>
          <w:sz w:val="28"/>
          <w:szCs w:val="28"/>
        </w:rPr>
        <w:t xml:space="preserve"> 70% nhu cầu thực tế. </w:t>
      </w:r>
    </w:p>
    <w:p w:rsidR="00D709C7" w:rsidRPr="00077317" w:rsidRDefault="00D709C7" w:rsidP="00D709C7">
      <w:pPr>
        <w:pStyle w:val="NormalWeb"/>
        <w:shd w:val="clear" w:color="auto" w:fill="FFFFFF"/>
        <w:spacing w:before="0" w:beforeAutospacing="0" w:after="120" w:afterAutospacing="0" w:line="360" w:lineRule="exact"/>
        <w:ind w:firstLine="720"/>
        <w:jc w:val="both"/>
        <w:rPr>
          <w:sz w:val="28"/>
          <w:szCs w:val="28"/>
        </w:rPr>
      </w:pPr>
      <w:r w:rsidRPr="00077317">
        <w:rPr>
          <w:sz w:val="28"/>
          <w:szCs w:val="28"/>
        </w:rPr>
        <w:t>Chính sách hỗ trợ hoạt động vận tải và dịch vụ vận tải đường thủy nội địa, chưa đạt được mục tiêu tăng thị phần vận tải đường thủy nội địa trong toàn ngành, chưa hỗ trợ miễn, giảm thuế, phí, lệ phí để giảm cước phí vận tải, từ đó tạo lợi thế cạnh tranh rõ rệt của vận tải đường thủy nội địa với các vận tải đường bộ và loại hình khác.</w:t>
      </w:r>
    </w:p>
    <w:p w:rsidR="00D709C7" w:rsidRPr="00077317" w:rsidRDefault="00D709C7" w:rsidP="00D709C7">
      <w:pPr>
        <w:pStyle w:val="NormalWeb"/>
        <w:shd w:val="clear" w:color="auto" w:fill="FFFFFF"/>
        <w:spacing w:before="0" w:beforeAutospacing="0" w:after="120" w:afterAutospacing="0" w:line="360" w:lineRule="exact"/>
        <w:ind w:firstLine="720"/>
        <w:jc w:val="both"/>
        <w:rPr>
          <w:sz w:val="28"/>
          <w:szCs w:val="28"/>
        </w:rPr>
      </w:pPr>
      <w:r w:rsidRPr="00077317">
        <w:rPr>
          <w:sz w:val="28"/>
          <w:szCs w:val="28"/>
        </w:rPr>
        <w:t>Một số địa phương ban hành chính sách hỗ trợ 100% kinh phí đào tạo, hướng dẫn, cấp chứng chỉ cho người điều khiển phương tiện ở các vùng có điều kiện khó khăn, tuy nhiên vẫn không thu hút được học viên đăng ký tham dự.</w:t>
      </w:r>
    </w:p>
    <w:p w:rsidR="00D709C7" w:rsidRPr="00077317" w:rsidRDefault="00D709C7" w:rsidP="00D709C7">
      <w:pPr>
        <w:spacing w:after="120" w:line="360" w:lineRule="exact"/>
        <w:ind w:firstLine="720"/>
        <w:jc w:val="both"/>
        <w:rPr>
          <w:iCs/>
          <w:sz w:val="28"/>
          <w:szCs w:val="28"/>
        </w:rPr>
      </w:pPr>
      <w:r w:rsidRPr="00077317">
        <w:rPr>
          <w:iCs/>
          <w:sz w:val="28"/>
          <w:szCs w:val="28"/>
        </w:rPr>
        <w:t>Để tháo gỡ các khó khăn, bất cập nêu trên, tiếp tục thúc đẩy vận tải đường thủy nội địa phát triển tương xứng với tiềm năng vốn có, cần thiết phải bổ sung, hoàn thiện các cơ chế chính sách được ban hành tại Quyết định số 47/2015/QĐ-TTg năm 2015 của Thủ tướng Chính phủ. Ngày 29/9/2020, Thủ tướng Chính phủ ban hành Chỉ thị số 37/CT-TTg về thúc đẩy vận tải thủy nội địa và vận tải ven biển bằng phương tiện thủy nội địa, trong đó giao Bộ Giao thông vận tải tham mưu xây dựng văn bản quy phạm pháp luật ban hành cơ chế chính sách khuyến khích phát triển giao thông vận tải đường thủy nội địa thay thế Quyết định số 47/2015/QĐ-TTg năm 2015 của Thủ tướng Chính phủ.</w:t>
      </w:r>
    </w:p>
    <w:p w:rsidR="002C414C" w:rsidRPr="00077317" w:rsidRDefault="00A95B30" w:rsidP="00A35259">
      <w:pPr>
        <w:spacing w:after="120" w:line="360" w:lineRule="exact"/>
        <w:ind w:firstLine="720"/>
        <w:rPr>
          <w:b/>
          <w:iCs/>
          <w:sz w:val="28"/>
          <w:szCs w:val="28"/>
          <w:lang w:val="vi-VN"/>
        </w:rPr>
      </w:pPr>
      <w:r w:rsidRPr="00077317">
        <w:rPr>
          <w:b/>
          <w:iCs/>
          <w:sz w:val="28"/>
          <w:szCs w:val="28"/>
        </w:rPr>
        <w:lastRenderedPageBreak/>
        <w:t>3</w:t>
      </w:r>
      <w:r w:rsidR="002C414C" w:rsidRPr="00077317">
        <w:rPr>
          <w:b/>
          <w:iCs/>
          <w:sz w:val="28"/>
          <w:szCs w:val="28"/>
        </w:rPr>
        <w:t xml:space="preserve">. </w:t>
      </w:r>
      <w:r w:rsidR="002C414C" w:rsidRPr="00077317">
        <w:rPr>
          <w:b/>
          <w:iCs/>
          <w:sz w:val="28"/>
          <w:szCs w:val="28"/>
          <w:lang w:val="vi-VN"/>
        </w:rPr>
        <w:t>Mục tiêu xây dựng ch</w:t>
      </w:r>
      <w:r w:rsidR="002C414C" w:rsidRPr="00077317">
        <w:rPr>
          <w:b/>
          <w:iCs/>
          <w:sz w:val="28"/>
          <w:szCs w:val="28"/>
        </w:rPr>
        <w:t>í</w:t>
      </w:r>
      <w:r w:rsidR="002C414C" w:rsidRPr="00077317">
        <w:rPr>
          <w:b/>
          <w:iCs/>
          <w:sz w:val="28"/>
          <w:szCs w:val="28"/>
          <w:lang w:val="vi-VN"/>
        </w:rPr>
        <w:t>nh sách</w:t>
      </w:r>
    </w:p>
    <w:p w:rsidR="00CE2921" w:rsidRPr="00077317" w:rsidRDefault="000B4D4F" w:rsidP="00A35259">
      <w:pPr>
        <w:spacing w:after="120" w:line="360" w:lineRule="exact"/>
        <w:jc w:val="both"/>
        <w:rPr>
          <w:sz w:val="28"/>
          <w:szCs w:val="28"/>
          <w:lang w:val="sv-SE"/>
        </w:rPr>
      </w:pPr>
      <w:r w:rsidRPr="00077317">
        <w:rPr>
          <w:color w:val="000000"/>
          <w:sz w:val="28"/>
          <w:szCs w:val="28"/>
          <w:lang w:val="da-DK"/>
        </w:rPr>
        <w:tab/>
      </w:r>
      <w:r w:rsidR="00CE2921" w:rsidRPr="00077317">
        <w:rPr>
          <w:sz w:val="28"/>
          <w:szCs w:val="28"/>
          <w:lang w:val="sv-SE"/>
        </w:rPr>
        <w:t>a) Mục tiêu chung</w:t>
      </w:r>
    </w:p>
    <w:p w:rsidR="00CE2921" w:rsidRPr="00077317" w:rsidRDefault="00CE2921" w:rsidP="00A35259">
      <w:pPr>
        <w:spacing w:after="120" w:line="360" w:lineRule="exact"/>
        <w:jc w:val="both"/>
        <w:rPr>
          <w:bCs/>
          <w:color w:val="000000"/>
          <w:sz w:val="28"/>
          <w:szCs w:val="28"/>
          <w:lang w:val="sv-SE"/>
        </w:rPr>
      </w:pPr>
      <w:r w:rsidRPr="00077317">
        <w:rPr>
          <w:sz w:val="28"/>
          <w:szCs w:val="28"/>
          <w:lang w:val="sv-SE"/>
        </w:rPr>
        <w:tab/>
      </w:r>
      <w:r w:rsidRPr="00077317">
        <w:rPr>
          <w:bCs/>
          <w:color w:val="000000"/>
          <w:sz w:val="28"/>
          <w:szCs w:val="28"/>
          <w:lang w:val="sv-SE"/>
        </w:rPr>
        <w:t>Tạo cơ sở pháp lý để hỗ trợ, khuyến khích phát triển vận tải đường thủy nội địa với giá thành vận tải hợp lý, hiệu quả cao, từ đó tăng thị phần đảm nhận vận chuyển của vận tải đường thủy nội địa</w:t>
      </w:r>
      <w:r w:rsidR="00024A03" w:rsidRPr="00077317">
        <w:rPr>
          <w:bCs/>
          <w:color w:val="000000"/>
          <w:sz w:val="28"/>
          <w:szCs w:val="28"/>
          <w:lang w:val="sv-SE"/>
        </w:rPr>
        <w:t xml:space="preserve"> so với toàn ngành giao thông</w:t>
      </w:r>
      <w:r w:rsidRPr="00077317">
        <w:rPr>
          <w:bCs/>
          <w:color w:val="000000"/>
          <w:sz w:val="28"/>
          <w:szCs w:val="28"/>
          <w:lang w:val="sv-SE"/>
        </w:rPr>
        <w:t xml:space="preserve"> góp phần giảm</w:t>
      </w:r>
      <w:r w:rsidR="00C44EE4" w:rsidRPr="00077317">
        <w:rPr>
          <w:bCs/>
          <w:color w:val="000000"/>
          <w:sz w:val="28"/>
          <w:szCs w:val="28"/>
          <w:lang w:val="sv-SE"/>
        </w:rPr>
        <w:t xml:space="preserve"> chi phí logistics tại Việt Nam, đảm bảo thân thiện với môi trường, giảm áp lực, rủi ro, tai nạn giao thông và giảm chi phí đầu tư vào vận tải đường bộ.</w:t>
      </w:r>
    </w:p>
    <w:p w:rsidR="00CE2921" w:rsidRPr="00077317" w:rsidRDefault="00CE2921" w:rsidP="00A35259">
      <w:pPr>
        <w:spacing w:after="120" w:line="360" w:lineRule="exact"/>
        <w:jc w:val="both"/>
        <w:rPr>
          <w:sz w:val="28"/>
          <w:szCs w:val="28"/>
          <w:lang w:val="sv-SE"/>
        </w:rPr>
      </w:pPr>
      <w:r w:rsidRPr="00077317">
        <w:rPr>
          <w:sz w:val="28"/>
          <w:szCs w:val="28"/>
          <w:lang w:val="sv-SE"/>
        </w:rPr>
        <w:tab/>
        <w:t>b) Mục tiêu cụ thể</w:t>
      </w:r>
    </w:p>
    <w:p w:rsidR="00926CF7" w:rsidRPr="00077317" w:rsidRDefault="000514AE" w:rsidP="00D53149">
      <w:pPr>
        <w:pStyle w:val="NormalWeb"/>
        <w:shd w:val="clear" w:color="auto" w:fill="FFFFFF"/>
        <w:tabs>
          <w:tab w:val="left" w:pos="567"/>
        </w:tabs>
        <w:spacing w:before="0" w:beforeAutospacing="0" w:after="120" w:afterAutospacing="0" w:line="360" w:lineRule="exact"/>
        <w:mirrorIndents/>
        <w:jc w:val="both"/>
        <w:rPr>
          <w:sz w:val="28"/>
          <w:szCs w:val="28"/>
        </w:rPr>
      </w:pPr>
      <w:r w:rsidRPr="00077317">
        <w:rPr>
          <w:color w:val="000000"/>
          <w:sz w:val="28"/>
          <w:szCs w:val="28"/>
          <w:lang w:val="da-DK"/>
        </w:rPr>
        <w:tab/>
      </w:r>
      <w:r w:rsidR="00926CF7" w:rsidRPr="00077317">
        <w:rPr>
          <w:bCs/>
          <w:sz w:val="28"/>
          <w:szCs w:val="28"/>
          <w:lang w:val="sv-SE"/>
        </w:rPr>
        <w:t>- Xây dựng, ban hành những cơ chế, chính sách tạo điều kiện thuận lợi cho việc phát triển kết cấu hạ tầng giao thông đường thủy nội địa</w:t>
      </w:r>
      <w:r w:rsidR="00926CF7" w:rsidRPr="00077317">
        <w:rPr>
          <w:sz w:val="28"/>
          <w:szCs w:val="28"/>
        </w:rPr>
        <w:t>; hoàn thiện hệ thống luồng đạt cấp kỹ thuật, hệ t</w:t>
      </w:r>
      <w:r w:rsidR="006B565D" w:rsidRPr="00077317">
        <w:rPr>
          <w:sz w:val="28"/>
          <w:szCs w:val="28"/>
        </w:rPr>
        <w:t>hống báo hiệu, cảng bến, kho bãi; tập trung giải quyết dứt điểm tĩnh không cầu Đuống, cầu Đồng Nai cũ, cầu Nàng hai, cầu Bến Lức trong giai đoạn 2021 đến 2025.</w:t>
      </w:r>
      <w:r w:rsidR="00926CF7" w:rsidRPr="00077317">
        <w:rPr>
          <w:sz w:val="28"/>
          <w:szCs w:val="28"/>
        </w:rPr>
        <w:t>… trên các tuyên đường thủy nội địa đồng bộ, đảm bảo luồng tuyến an toàn thông suốt</w:t>
      </w:r>
      <w:r w:rsidR="00F646F8" w:rsidRPr="00077317">
        <w:rPr>
          <w:sz w:val="28"/>
          <w:szCs w:val="28"/>
        </w:rPr>
        <w:t xml:space="preserve"> kết nối tốt với hệ thống đường bộ và các cảng biển cửa ngõ</w:t>
      </w:r>
      <w:r w:rsidR="00926CF7" w:rsidRPr="00077317">
        <w:rPr>
          <w:sz w:val="28"/>
          <w:szCs w:val="28"/>
        </w:rPr>
        <w:t>, phục vụ phát triển vận tải thủy nội địa, nhất là vận tải hàng công-ten-nơ bằng đường thủy nội địa</w:t>
      </w:r>
      <w:r w:rsidR="00F646F8" w:rsidRPr="00077317">
        <w:rPr>
          <w:sz w:val="28"/>
          <w:szCs w:val="28"/>
        </w:rPr>
        <w:t xml:space="preserve"> giữa cảng biển và cảng thủy nội địa góp phần</w:t>
      </w:r>
      <w:r w:rsidR="00926CF7" w:rsidRPr="00077317">
        <w:rPr>
          <w:sz w:val="28"/>
          <w:szCs w:val="28"/>
        </w:rPr>
        <w:t xml:space="preserve"> giảm ùn tắc giao thông tại các cảng biển và hệ thống đường bộ, giảm thiểu tai nạn giao thông đường bộ.</w:t>
      </w:r>
    </w:p>
    <w:p w:rsidR="004B117D" w:rsidRPr="00077317" w:rsidRDefault="004B117D" w:rsidP="00D53149">
      <w:pPr>
        <w:pStyle w:val="NormalWeb"/>
        <w:shd w:val="clear" w:color="auto" w:fill="FFFFFF"/>
        <w:tabs>
          <w:tab w:val="left" w:pos="567"/>
        </w:tabs>
        <w:spacing w:before="0" w:beforeAutospacing="0" w:after="120" w:afterAutospacing="0" w:line="360" w:lineRule="exact"/>
        <w:mirrorIndents/>
        <w:jc w:val="both"/>
        <w:rPr>
          <w:bCs/>
          <w:sz w:val="28"/>
          <w:szCs w:val="28"/>
          <w:lang w:val="sv-SE"/>
        </w:rPr>
      </w:pPr>
      <w:r w:rsidRPr="00077317">
        <w:rPr>
          <w:sz w:val="28"/>
          <w:szCs w:val="28"/>
        </w:rPr>
        <w:tab/>
        <w:t xml:space="preserve">- </w:t>
      </w:r>
      <w:r w:rsidR="006B565D" w:rsidRPr="00077317">
        <w:rPr>
          <w:sz w:val="28"/>
          <w:szCs w:val="28"/>
        </w:rPr>
        <w:t>Ưu tiên bố trí vốn sự nghiệp kinh tế cho công tác bảo trì đường thủy nội địa theo kế hoạch được cấp có thẩm quyền phê duyệt từ năm 2022 đến hết năm 2026 với mức tăng tối thiểu hàng năm bằng 1,3 lần so với nguồn vốn đã bố trí cho năm trước để đảm bảo duy trì kết cấu hạ tầng và giảm thiểu tai nạn giao thông đường thủy nội địa.</w:t>
      </w:r>
    </w:p>
    <w:p w:rsidR="00926CF7" w:rsidRPr="00077317" w:rsidRDefault="00926CF7" w:rsidP="00926CF7">
      <w:pPr>
        <w:spacing w:before="120" w:after="120"/>
        <w:ind w:firstLine="709"/>
        <w:jc w:val="both"/>
        <w:rPr>
          <w:bCs/>
          <w:sz w:val="28"/>
          <w:szCs w:val="28"/>
          <w:highlight w:val="yellow"/>
          <w:lang w:val="sv-SE"/>
        </w:rPr>
      </w:pPr>
      <w:r w:rsidRPr="00077317">
        <w:rPr>
          <w:bCs/>
          <w:sz w:val="28"/>
          <w:szCs w:val="28"/>
          <w:lang w:val="sv-SE"/>
        </w:rPr>
        <w:t>- Xây dựng và ban hành cơ chế, chính sách hỗ trợ phát triển đội tàu có cơ cấu hợp lý, đ</w:t>
      </w:r>
      <w:r w:rsidRPr="00077317">
        <w:rPr>
          <w:color w:val="FF0000"/>
          <w:sz w:val="28"/>
          <w:szCs w:val="28"/>
        </w:rPr>
        <w:t>ến năm 2026 tăng bình quân hàng năm từ 1% đến 3% số</w:t>
      </w:r>
      <w:r w:rsidRPr="00077317">
        <w:rPr>
          <w:sz w:val="28"/>
          <w:szCs w:val="28"/>
        </w:rPr>
        <w:t xml:space="preserve"> lượng phương tiện vận tải thủy các loại, đáp ứng nhu cầu phát triển vận tải thủy nội địa</w:t>
      </w:r>
      <w:r w:rsidRPr="00077317">
        <w:rPr>
          <w:bCs/>
          <w:sz w:val="28"/>
          <w:szCs w:val="28"/>
          <w:lang w:val="sv-SE"/>
        </w:rPr>
        <w:t>; ưu tiên phát triển phương tiện thủy nội địa chở hàng container</w:t>
      </w:r>
      <w:r w:rsidR="00BB34B7" w:rsidRPr="00077317">
        <w:rPr>
          <w:bCs/>
          <w:sz w:val="28"/>
          <w:szCs w:val="28"/>
          <w:lang w:val="sv-SE"/>
        </w:rPr>
        <w:t xml:space="preserve"> có sức chở đến 16</w:t>
      </w:r>
      <w:r w:rsidR="00D53149" w:rsidRPr="00077317">
        <w:rPr>
          <w:bCs/>
          <w:sz w:val="28"/>
          <w:szCs w:val="28"/>
          <w:lang w:val="sv-SE"/>
        </w:rPr>
        <w:t xml:space="preserve">0 TEU ở khu vực phía Bắc, đến 250 TEU ở khu vực Đông Nam Bộ và Đồng bằng sông Cửu Long và </w:t>
      </w:r>
      <w:r w:rsidRPr="00077317">
        <w:rPr>
          <w:bCs/>
          <w:sz w:val="28"/>
          <w:szCs w:val="28"/>
          <w:lang w:val="sv-SE"/>
        </w:rPr>
        <w:t xml:space="preserve">phương tiện thủy nội địa có </w:t>
      </w:r>
      <w:r w:rsidR="00D31498" w:rsidRPr="00077317">
        <w:rPr>
          <w:bCs/>
          <w:sz w:val="28"/>
          <w:szCs w:val="28"/>
          <w:lang w:val="sv-SE"/>
        </w:rPr>
        <w:t xml:space="preserve">kích cỡ lớn, có </w:t>
      </w:r>
      <w:r w:rsidRPr="00077317">
        <w:rPr>
          <w:bCs/>
          <w:sz w:val="28"/>
          <w:szCs w:val="28"/>
          <w:lang w:val="sv-SE"/>
        </w:rPr>
        <w:t>trọng tải trên 1.500 tấn;</w:t>
      </w:r>
    </w:p>
    <w:p w:rsidR="004F20F2" w:rsidRPr="00077317" w:rsidRDefault="004F20F2" w:rsidP="004F20F2">
      <w:pPr>
        <w:widowControl w:val="0"/>
        <w:ind w:firstLine="720"/>
        <w:jc w:val="both"/>
        <w:rPr>
          <w:color w:val="000000"/>
          <w:sz w:val="28"/>
          <w:szCs w:val="28"/>
          <w:lang w:val="sv-SE"/>
        </w:rPr>
      </w:pPr>
      <w:r w:rsidRPr="00077317">
        <w:rPr>
          <w:color w:val="000000"/>
          <w:sz w:val="28"/>
          <w:szCs w:val="28"/>
          <w:lang w:val="sv-SE"/>
        </w:rPr>
        <w:t xml:space="preserve">- Xây dựng và ban hành cơ chế, chính sách hỗ trợ để thúc đẩy phát triển hoạt động khai thác vận tải và dịch vụ vận tải đường thủy, tạo điều kiện thuận lợi cho doanh nghiệp vận tải đường thủy nội địa, nhất là hoạt động vận tải trên các tuyến vận tải thủy chính, vận tải hàng quá cảnh bằng đường thủy nội địa giữa Việt Nam và Campuchia, góp phần tăng cường giao thương về kinh tế, chính trị giữa hai nước. Áp dụng các mức phí, lệ phí ưu đãi khi phương tiện thủy nội địa hoạt động tại các cảng biển, cảng thủy nội địa, từ đó giảm cước phí vận tải hàng hóa bằng đường thủy nội địa, khuyến khích chủ hàng lựa chọn phương </w:t>
      </w:r>
      <w:r w:rsidRPr="00077317">
        <w:rPr>
          <w:color w:val="000000"/>
          <w:sz w:val="28"/>
          <w:szCs w:val="28"/>
          <w:lang w:val="sv-SE"/>
        </w:rPr>
        <w:lastRenderedPageBreak/>
        <w:t>thức vận tải hàng hóa bằng đường thủy nội địa góp phần giảm áp lực và tai nạn giao thông trên hệ thống đường bộ;</w:t>
      </w:r>
    </w:p>
    <w:p w:rsidR="00F646F8" w:rsidRPr="00077317" w:rsidRDefault="00F646F8" w:rsidP="00926CF7">
      <w:pPr>
        <w:spacing w:before="120" w:after="120"/>
        <w:ind w:firstLine="709"/>
        <w:jc w:val="both"/>
        <w:rPr>
          <w:bCs/>
          <w:sz w:val="28"/>
          <w:szCs w:val="28"/>
          <w:highlight w:val="yellow"/>
          <w:lang w:val="sv-SE"/>
        </w:rPr>
      </w:pPr>
      <w:r w:rsidRPr="00077317">
        <w:rPr>
          <w:bCs/>
          <w:sz w:val="28"/>
          <w:szCs w:val="28"/>
          <w:lang w:val="sv-SE"/>
        </w:rPr>
        <w:t>- Ưu tiên sử dụng các nguồn vốn để xây dựng hệ thống công nghệ thông tin dùng chung phục vụ công tác quản lý lĩnh vực đường thủy nội địa, các phần mềm công nghệ thông tin phục vụ quản lý thuyền viên, phương tiện và vận tải thủy nội địa; từng bước triển khai thủ tục điện tử cho phương tiện thủy nội địa vào, rời cảng, biển, cảng bến thủy nội địa thông qua cơ chế một cửa quốc gia.</w:t>
      </w:r>
    </w:p>
    <w:p w:rsidR="00926CF7" w:rsidRPr="00077317" w:rsidRDefault="00F646F8" w:rsidP="00926CF7">
      <w:pPr>
        <w:spacing w:before="120" w:after="120"/>
        <w:ind w:firstLine="709"/>
        <w:jc w:val="both"/>
        <w:rPr>
          <w:bCs/>
          <w:sz w:val="28"/>
          <w:szCs w:val="28"/>
          <w:lang w:val="sv-SE"/>
        </w:rPr>
      </w:pPr>
      <w:r w:rsidRPr="00077317">
        <w:rPr>
          <w:sz w:val="28"/>
          <w:szCs w:val="28"/>
        </w:rPr>
        <w:t>- H</w:t>
      </w:r>
      <w:r w:rsidR="00926CF7" w:rsidRPr="00077317">
        <w:rPr>
          <w:sz w:val="28"/>
          <w:szCs w:val="28"/>
        </w:rPr>
        <w:t>ỗ trợ kinh phí đào tạo, cấp chứng chỉ nghiệp vụ cho các học viên đối với địa bàn có điều kiện kinh tế - xã hội khó khăn</w:t>
      </w:r>
      <w:r w:rsidRPr="00077317">
        <w:rPr>
          <w:sz w:val="28"/>
          <w:szCs w:val="28"/>
          <w:lang w:val="sv-SE"/>
        </w:rPr>
        <w:t>; ưu tiên các nguồn vốn để nâng cao năng lực các cơ sở đào tạo của ngành đường thủy nội địa.</w:t>
      </w:r>
    </w:p>
    <w:p w:rsidR="00080576" w:rsidRPr="00077317" w:rsidRDefault="00080576" w:rsidP="00080576">
      <w:pPr>
        <w:spacing w:after="120"/>
        <w:ind w:firstLine="709"/>
        <w:jc w:val="both"/>
        <w:rPr>
          <w:b/>
          <w:sz w:val="28"/>
          <w:szCs w:val="28"/>
        </w:rPr>
      </w:pPr>
      <w:r w:rsidRPr="00077317">
        <w:rPr>
          <w:color w:val="000000"/>
          <w:sz w:val="28"/>
          <w:szCs w:val="28"/>
          <w:lang w:val="sv-SE"/>
        </w:rPr>
        <w:t>- Miễn, giảm thuế nhẩu khẩu thiết bị xếp dỡ hàng hóa, công-ten-nơ mà trong nước chưa sản xuất được để khuyến khích doanh nghiệp đầu tư thiết bị xếp dỡ hàng hóa, công-ten-nơ hiện đại tại các cảng thủy nội địa.</w:t>
      </w:r>
      <w:r w:rsidRPr="00077317">
        <w:rPr>
          <w:b/>
          <w:sz w:val="28"/>
          <w:szCs w:val="28"/>
        </w:rPr>
        <w:tab/>
      </w:r>
    </w:p>
    <w:p w:rsidR="00470B41" w:rsidRPr="00077317" w:rsidRDefault="00470B41" w:rsidP="00A35259">
      <w:pPr>
        <w:spacing w:after="120" w:line="360" w:lineRule="exact"/>
        <w:ind w:firstLine="720"/>
        <w:rPr>
          <w:sz w:val="28"/>
          <w:szCs w:val="28"/>
        </w:rPr>
      </w:pPr>
      <w:r w:rsidRPr="00077317">
        <w:rPr>
          <w:b/>
          <w:bCs/>
          <w:sz w:val="28"/>
          <w:szCs w:val="28"/>
        </w:rPr>
        <w:t xml:space="preserve">II. </w:t>
      </w:r>
      <w:r w:rsidR="00BC1C37" w:rsidRPr="00077317">
        <w:rPr>
          <w:b/>
          <w:bCs/>
          <w:sz w:val="28"/>
          <w:szCs w:val="28"/>
        </w:rPr>
        <w:t>ĐÁNH GIÁ TÁC ĐỘNG CHÍNH SÁCH</w:t>
      </w:r>
    </w:p>
    <w:p w:rsidR="00015ABC" w:rsidRPr="00077317" w:rsidRDefault="00015ABC" w:rsidP="00A35259">
      <w:pPr>
        <w:spacing w:after="120" w:line="360" w:lineRule="exact"/>
        <w:ind w:firstLine="720"/>
        <w:jc w:val="both"/>
        <w:rPr>
          <w:b/>
          <w:sz w:val="28"/>
          <w:szCs w:val="28"/>
        </w:rPr>
      </w:pPr>
      <w:r w:rsidRPr="00077317">
        <w:rPr>
          <w:b/>
          <w:sz w:val="28"/>
          <w:szCs w:val="28"/>
        </w:rPr>
        <w:t>1. Đánh giá chung</w:t>
      </w:r>
    </w:p>
    <w:p w:rsidR="002C28CA" w:rsidRPr="00077317" w:rsidRDefault="002C28CA" w:rsidP="00A35259">
      <w:pPr>
        <w:spacing w:after="120" w:line="360" w:lineRule="exact"/>
        <w:ind w:firstLine="720"/>
        <w:jc w:val="both"/>
        <w:rPr>
          <w:sz w:val="28"/>
          <w:szCs w:val="28"/>
        </w:rPr>
      </w:pPr>
      <w:r w:rsidRPr="00077317">
        <w:rPr>
          <w:sz w:val="28"/>
          <w:szCs w:val="28"/>
        </w:rPr>
        <w:t>Dự thảo Quyết định của Thủ tướng Chính phủ về cơ chế chính sách khuyến khích phát triển giao thông vận tải đường thủy nội địa (thay thế Quyết định số 47/2015/QĐ-TTg ngày 05/10/2015 của Thủ tướng Chính phủ)</w:t>
      </w:r>
      <w:r w:rsidR="009715D2" w:rsidRPr="00077317">
        <w:rPr>
          <w:sz w:val="28"/>
          <w:szCs w:val="28"/>
        </w:rPr>
        <w:t xml:space="preserve"> n</w:t>
      </w:r>
      <w:r w:rsidR="00056435" w:rsidRPr="00077317">
        <w:rPr>
          <w:sz w:val="28"/>
          <w:szCs w:val="28"/>
        </w:rPr>
        <w:t xml:space="preserve">ếu được xây dựng và áp dụng </w:t>
      </w:r>
      <w:r w:rsidRPr="00077317">
        <w:rPr>
          <w:sz w:val="28"/>
          <w:szCs w:val="28"/>
        </w:rPr>
        <w:t xml:space="preserve">sẽ </w:t>
      </w:r>
      <w:r w:rsidR="002D0CE3" w:rsidRPr="00077317">
        <w:rPr>
          <w:sz w:val="28"/>
          <w:szCs w:val="28"/>
        </w:rPr>
        <w:t xml:space="preserve">kế thừa những mặt tích cực và </w:t>
      </w:r>
      <w:r w:rsidR="004D77F7" w:rsidRPr="00077317">
        <w:rPr>
          <w:sz w:val="28"/>
          <w:szCs w:val="28"/>
        </w:rPr>
        <w:t xml:space="preserve">khắc phục được những hạn chế của Quyết định số 47/2015/QĐ-TTg, tạo cơ sở pháp lý để </w:t>
      </w:r>
      <w:r w:rsidR="00221019" w:rsidRPr="00077317">
        <w:rPr>
          <w:sz w:val="28"/>
          <w:szCs w:val="28"/>
        </w:rPr>
        <w:t>thúc đẩy</w:t>
      </w:r>
      <w:r w:rsidRPr="00077317">
        <w:rPr>
          <w:sz w:val="28"/>
          <w:szCs w:val="28"/>
        </w:rPr>
        <w:t xml:space="preserve"> phát triển giao </w:t>
      </w:r>
      <w:r w:rsidR="004D77F7" w:rsidRPr="00077317">
        <w:rPr>
          <w:sz w:val="28"/>
          <w:szCs w:val="28"/>
        </w:rPr>
        <w:t>thông vận tải đường thủy nội địa</w:t>
      </w:r>
      <w:r w:rsidR="00056435" w:rsidRPr="00077317">
        <w:rPr>
          <w:sz w:val="28"/>
          <w:szCs w:val="28"/>
        </w:rPr>
        <w:t xml:space="preserve"> tương xứng với tiềm năng vốn có</w:t>
      </w:r>
      <w:r w:rsidR="00221019" w:rsidRPr="00077317">
        <w:rPr>
          <w:sz w:val="28"/>
          <w:szCs w:val="28"/>
        </w:rPr>
        <w:t xml:space="preserve">, giảm </w:t>
      </w:r>
      <w:r w:rsidR="000D0B36" w:rsidRPr="00077317">
        <w:rPr>
          <w:sz w:val="28"/>
          <w:szCs w:val="28"/>
        </w:rPr>
        <w:t>áp lực</w:t>
      </w:r>
      <w:r w:rsidR="00221019" w:rsidRPr="00077317">
        <w:rPr>
          <w:sz w:val="28"/>
          <w:szCs w:val="28"/>
        </w:rPr>
        <w:t xml:space="preserve"> cho vận tải đường bộ, </w:t>
      </w:r>
      <w:r w:rsidR="000D0B36" w:rsidRPr="00077317">
        <w:rPr>
          <w:sz w:val="28"/>
          <w:szCs w:val="28"/>
        </w:rPr>
        <w:t xml:space="preserve">góp phần giảm </w:t>
      </w:r>
      <w:r w:rsidR="00D7211C" w:rsidRPr="00077317">
        <w:rPr>
          <w:sz w:val="28"/>
          <w:szCs w:val="28"/>
        </w:rPr>
        <w:t>giá thành logistics, giảm thiểu tác động tiêu cực đến môi trường và giảm tai nạn giao thông.</w:t>
      </w:r>
    </w:p>
    <w:p w:rsidR="00015ABC" w:rsidRPr="00077317" w:rsidRDefault="00015ABC" w:rsidP="00A35259">
      <w:pPr>
        <w:spacing w:after="120" w:line="360" w:lineRule="exact"/>
        <w:ind w:firstLine="720"/>
        <w:jc w:val="both"/>
        <w:rPr>
          <w:b/>
          <w:sz w:val="28"/>
          <w:szCs w:val="28"/>
        </w:rPr>
      </w:pPr>
      <w:r w:rsidRPr="00077317">
        <w:rPr>
          <w:b/>
          <w:sz w:val="28"/>
          <w:szCs w:val="28"/>
        </w:rPr>
        <w:t>2. Xác định các vấn đề cần ưu tiên đánh giá tác động</w:t>
      </w:r>
    </w:p>
    <w:p w:rsidR="00805615" w:rsidRPr="00077317" w:rsidRDefault="00805615" w:rsidP="00A35259">
      <w:pPr>
        <w:spacing w:after="120" w:line="360" w:lineRule="exact"/>
        <w:ind w:firstLine="720"/>
        <w:jc w:val="both"/>
        <w:rPr>
          <w:sz w:val="28"/>
          <w:szCs w:val="28"/>
        </w:rPr>
      </w:pPr>
      <w:r w:rsidRPr="00077317">
        <w:rPr>
          <w:sz w:val="28"/>
          <w:szCs w:val="28"/>
        </w:rPr>
        <w:t>Trên cơ sở nghiên cứu, góp ý kiến trong quá trình soạn thảo dự thảo Quyết định, Bộ Giao thông vận tải</w:t>
      </w:r>
      <w:r w:rsidR="000441D4" w:rsidRPr="00077317">
        <w:rPr>
          <w:sz w:val="28"/>
          <w:szCs w:val="28"/>
        </w:rPr>
        <w:t xml:space="preserve"> đã xác định được 04</w:t>
      </w:r>
      <w:r w:rsidRPr="00077317">
        <w:rPr>
          <w:sz w:val="28"/>
          <w:szCs w:val="28"/>
        </w:rPr>
        <w:t xml:space="preserve"> vấn đề quan trọng nhất cần ưu tiên đánh giá tác động chính sách như sau:</w:t>
      </w:r>
    </w:p>
    <w:p w:rsidR="00805615" w:rsidRPr="00077317" w:rsidRDefault="00805615" w:rsidP="00A35259">
      <w:pPr>
        <w:spacing w:after="120" w:line="360" w:lineRule="exact"/>
        <w:ind w:firstLine="720"/>
        <w:jc w:val="both"/>
        <w:rPr>
          <w:sz w:val="28"/>
          <w:szCs w:val="28"/>
        </w:rPr>
      </w:pPr>
      <w:r w:rsidRPr="00077317">
        <w:rPr>
          <w:sz w:val="28"/>
          <w:szCs w:val="28"/>
        </w:rPr>
        <w:t>- Cơ chế, chính sách về quản lý đầu tư phát triển, bảo trì kết cấu hạ tầng đường thủy nội địa</w:t>
      </w:r>
      <w:r w:rsidR="00D3586B" w:rsidRPr="00077317">
        <w:rPr>
          <w:sz w:val="28"/>
          <w:szCs w:val="28"/>
        </w:rPr>
        <w:t>;</w:t>
      </w:r>
    </w:p>
    <w:p w:rsidR="00805615" w:rsidRPr="00077317" w:rsidRDefault="00805615" w:rsidP="00A35259">
      <w:pPr>
        <w:spacing w:after="120" w:line="360" w:lineRule="exact"/>
        <w:ind w:firstLine="720"/>
        <w:jc w:val="both"/>
        <w:rPr>
          <w:sz w:val="28"/>
          <w:szCs w:val="28"/>
        </w:rPr>
      </w:pPr>
      <w:r w:rsidRPr="00077317">
        <w:rPr>
          <w:sz w:val="28"/>
          <w:szCs w:val="28"/>
        </w:rPr>
        <w:t>- Cơ chế, chính sách khuyến khích đầu tư phương tiện thủy nội địa</w:t>
      </w:r>
      <w:r w:rsidR="00D3586B" w:rsidRPr="00077317">
        <w:rPr>
          <w:sz w:val="28"/>
          <w:szCs w:val="28"/>
        </w:rPr>
        <w:t>;</w:t>
      </w:r>
      <w:r w:rsidRPr="00077317">
        <w:rPr>
          <w:sz w:val="28"/>
          <w:szCs w:val="28"/>
        </w:rPr>
        <w:t xml:space="preserve"> </w:t>
      </w:r>
    </w:p>
    <w:p w:rsidR="00805615" w:rsidRPr="00077317" w:rsidRDefault="00805615" w:rsidP="00A35259">
      <w:pPr>
        <w:spacing w:after="120" w:line="360" w:lineRule="exact"/>
        <w:ind w:firstLine="720"/>
        <w:jc w:val="both"/>
        <w:rPr>
          <w:sz w:val="28"/>
          <w:szCs w:val="28"/>
        </w:rPr>
      </w:pPr>
      <w:r w:rsidRPr="00077317">
        <w:rPr>
          <w:sz w:val="28"/>
          <w:szCs w:val="28"/>
        </w:rPr>
        <w:t>- Cơ chế, chính sách hỗ trợ hoạt động khai thác vận tải và dịch vụ vận tải thủy nội địa</w:t>
      </w:r>
      <w:r w:rsidR="00D3586B" w:rsidRPr="00077317">
        <w:rPr>
          <w:sz w:val="28"/>
          <w:szCs w:val="28"/>
        </w:rPr>
        <w:t>;</w:t>
      </w:r>
    </w:p>
    <w:p w:rsidR="00805615" w:rsidRPr="00077317" w:rsidRDefault="00805615" w:rsidP="00A35259">
      <w:pPr>
        <w:spacing w:after="120" w:line="360" w:lineRule="exact"/>
        <w:ind w:firstLine="720"/>
        <w:jc w:val="both"/>
        <w:rPr>
          <w:sz w:val="28"/>
          <w:szCs w:val="28"/>
        </w:rPr>
      </w:pPr>
      <w:r w:rsidRPr="00077317">
        <w:rPr>
          <w:sz w:val="28"/>
          <w:szCs w:val="28"/>
        </w:rPr>
        <w:t>- Cơ chế chính sách đầu tư về hạ tầng công</w:t>
      </w:r>
      <w:r w:rsidR="009757A4" w:rsidRPr="00077317">
        <w:rPr>
          <w:sz w:val="28"/>
          <w:szCs w:val="28"/>
        </w:rPr>
        <w:t xml:space="preserve"> nghệ thông tin phục vụ vận tải.</w:t>
      </w:r>
      <w:r w:rsidR="001A79EF" w:rsidRPr="00077317">
        <w:rPr>
          <w:sz w:val="28"/>
          <w:szCs w:val="28"/>
        </w:rPr>
        <w:t xml:space="preserve">                                                               </w:t>
      </w:r>
    </w:p>
    <w:p w:rsidR="00E32EED" w:rsidRPr="00077317" w:rsidRDefault="00805615" w:rsidP="00A35259">
      <w:pPr>
        <w:spacing w:after="120" w:line="360" w:lineRule="exact"/>
        <w:ind w:firstLine="720"/>
        <w:jc w:val="both"/>
        <w:rPr>
          <w:b/>
          <w:iCs/>
          <w:sz w:val="28"/>
          <w:szCs w:val="28"/>
          <w:lang w:val="vi-VN"/>
        </w:rPr>
      </w:pPr>
      <w:r w:rsidRPr="00077317">
        <w:rPr>
          <w:b/>
          <w:iCs/>
          <w:sz w:val="28"/>
          <w:szCs w:val="28"/>
        </w:rPr>
        <w:t>2.</w:t>
      </w:r>
      <w:r w:rsidR="00470B41" w:rsidRPr="00077317">
        <w:rPr>
          <w:b/>
          <w:iCs/>
          <w:sz w:val="28"/>
          <w:szCs w:val="28"/>
        </w:rPr>
        <w:t xml:space="preserve">1. </w:t>
      </w:r>
      <w:r w:rsidR="00E32EED" w:rsidRPr="00077317">
        <w:rPr>
          <w:b/>
          <w:iCs/>
          <w:sz w:val="28"/>
          <w:szCs w:val="28"/>
          <w:lang w:val="vi-VN"/>
        </w:rPr>
        <w:t xml:space="preserve">Cơ chế, chính sách về quản lý đầu tư phát triển, bảo trì kết cấu hạ tầng đường thủy nội địa </w:t>
      </w:r>
    </w:p>
    <w:p w:rsidR="00470B41" w:rsidRPr="00077317" w:rsidRDefault="00805615" w:rsidP="00A35259">
      <w:pPr>
        <w:spacing w:after="120" w:line="360" w:lineRule="exact"/>
        <w:ind w:firstLine="720"/>
        <w:jc w:val="both"/>
        <w:rPr>
          <w:sz w:val="28"/>
          <w:szCs w:val="28"/>
        </w:rPr>
      </w:pPr>
      <w:r w:rsidRPr="00077317">
        <w:rPr>
          <w:sz w:val="28"/>
          <w:szCs w:val="28"/>
        </w:rPr>
        <w:lastRenderedPageBreak/>
        <w:t>2.</w:t>
      </w:r>
      <w:r w:rsidR="00470B41" w:rsidRPr="00077317">
        <w:rPr>
          <w:sz w:val="28"/>
          <w:szCs w:val="28"/>
        </w:rPr>
        <w:t xml:space="preserve">1.1. </w:t>
      </w:r>
      <w:r w:rsidR="00470B41" w:rsidRPr="00077317">
        <w:rPr>
          <w:sz w:val="28"/>
          <w:szCs w:val="28"/>
          <w:lang w:val="vi-VN"/>
        </w:rPr>
        <w:t>Xác định vấn đề bất cập</w:t>
      </w:r>
      <w:r w:rsidR="00470B41" w:rsidRPr="00077317">
        <w:rPr>
          <w:sz w:val="28"/>
          <w:szCs w:val="28"/>
        </w:rPr>
        <w:t>.</w:t>
      </w:r>
    </w:p>
    <w:p w:rsidR="00B949B2" w:rsidRPr="00077317" w:rsidRDefault="00B949B2" w:rsidP="00A35259">
      <w:pPr>
        <w:spacing w:after="120" w:line="360" w:lineRule="exact"/>
        <w:ind w:firstLine="720"/>
        <w:jc w:val="both"/>
        <w:rPr>
          <w:sz w:val="28"/>
          <w:szCs w:val="28"/>
        </w:rPr>
      </w:pPr>
      <w:r w:rsidRPr="00077317">
        <w:rPr>
          <w:sz w:val="28"/>
          <w:szCs w:val="28"/>
        </w:rPr>
        <w:t>Tiềm năng của vận tải thuỷ nội địa là rất to lớn, nhưng trong những năm vừa qua, việc đầu tư và hiệu quả đầu tư khai thác vận tải và kết cấu hạ tầng giao thông đường thủy nội địa chưa đạt yêu cầu, chưa thực sự đáp ứng được sự tăng trưởng của ngành và của cả nền kinh tế vì những hạn chế sau:</w:t>
      </w:r>
    </w:p>
    <w:p w:rsidR="003866D6" w:rsidRPr="00077317" w:rsidRDefault="003866D6" w:rsidP="00A35259">
      <w:pPr>
        <w:spacing w:after="120" w:line="360" w:lineRule="exact"/>
        <w:ind w:firstLine="720"/>
        <w:jc w:val="both"/>
        <w:rPr>
          <w:sz w:val="28"/>
          <w:szCs w:val="28"/>
        </w:rPr>
      </w:pPr>
      <w:r w:rsidRPr="00077317">
        <w:rPr>
          <w:sz w:val="28"/>
          <w:szCs w:val="28"/>
        </w:rPr>
        <w:t xml:space="preserve">- Chính sách ưu tiên tiếp cận nguồn vốn chưa cụ thể đối tượng, </w:t>
      </w:r>
      <w:r w:rsidR="009715D2" w:rsidRPr="00077317">
        <w:rPr>
          <w:sz w:val="28"/>
          <w:szCs w:val="28"/>
        </w:rPr>
        <w:t xml:space="preserve">chủ yếu là </w:t>
      </w:r>
      <w:r w:rsidRPr="00077317">
        <w:rPr>
          <w:sz w:val="28"/>
          <w:szCs w:val="28"/>
        </w:rPr>
        <w:t>phục vụ vận tải hành khách, vận tải công-ten-nơ; mà chưa tập trung vào giải quyết tồn tại trong việc kết nối giao thông đường thủy nội địa với các cảng biển lớn.</w:t>
      </w:r>
    </w:p>
    <w:p w:rsidR="003866D6" w:rsidRPr="00077317" w:rsidRDefault="003866D6" w:rsidP="00A35259">
      <w:pPr>
        <w:spacing w:after="120" w:line="360" w:lineRule="exact"/>
        <w:ind w:firstLine="720"/>
        <w:jc w:val="both"/>
        <w:rPr>
          <w:sz w:val="28"/>
          <w:szCs w:val="28"/>
        </w:rPr>
      </w:pPr>
      <w:r w:rsidRPr="00077317">
        <w:rPr>
          <w:sz w:val="28"/>
          <w:szCs w:val="28"/>
        </w:rPr>
        <w:t>- Chưa có chính sách để giải quyết điểm nghẽn về tĩnh không cầu trên tuyến đường thủy nội địa chính, gồm cầu Đuống, cầu Đồng Nai, cầu Nàng Hai…</w:t>
      </w:r>
    </w:p>
    <w:p w:rsidR="003866D6" w:rsidRPr="00077317" w:rsidRDefault="003866D6" w:rsidP="00A35259">
      <w:pPr>
        <w:spacing w:after="120" w:line="360" w:lineRule="exact"/>
        <w:ind w:firstLine="720"/>
        <w:jc w:val="both"/>
        <w:rPr>
          <w:sz w:val="28"/>
          <w:szCs w:val="28"/>
        </w:rPr>
      </w:pPr>
      <w:r w:rsidRPr="00077317">
        <w:rPr>
          <w:sz w:val="28"/>
          <w:szCs w:val="28"/>
        </w:rPr>
        <w:t>- Chính sách miễn tiền thuê đất, thuê mặt nước chưa cụ thể, không thuận lợi trong quá trình triển khai, các đối tượng thụ hưởng khó tiếp cận.</w:t>
      </w:r>
    </w:p>
    <w:p w:rsidR="003866D6" w:rsidRPr="00077317" w:rsidRDefault="003866D6" w:rsidP="00A35259">
      <w:pPr>
        <w:spacing w:after="120" w:line="360" w:lineRule="exact"/>
        <w:ind w:firstLine="720"/>
        <w:jc w:val="both"/>
        <w:rPr>
          <w:sz w:val="28"/>
          <w:szCs w:val="28"/>
        </w:rPr>
      </w:pPr>
      <w:r w:rsidRPr="00077317">
        <w:rPr>
          <w:sz w:val="28"/>
          <w:szCs w:val="28"/>
        </w:rPr>
        <w:t>- Chưa có quy định để các địa phương ưu tiên quỹ đất dọc các tuyến sông để phát triển cảng thủy nội địa chính phục vụ vận tải thủy nội địa.</w:t>
      </w:r>
    </w:p>
    <w:p w:rsidR="004C3F61" w:rsidRPr="00077317" w:rsidRDefault="003866D6" w:rsidP="004C3F61">
      <w:pPr>
        <w:spacing w:after="120" w:line="360" w:lineRule="exact"/>
        <w:ind w:firstLine="720"/>
        <w:jc w:val="both"/>
        <w:rPr>
          <w:sz w:val="28"/>
          <w:szCs w:val="28"/>
        </w:rPr>
      </w:pPr>
      <w:r w:rsidRPr="00077317">
        <w:rPr>
          <w:sz w:val="28"/>
          <w:szCs w:val="28"/>
        </w:rPr>
        <w:t xml:space="preserve">- </w:t>
      </w:r>
      <w:r w:rsidR="007948F8" w:rsidRPr="00077317">
        <w:rPr>
          <w:sz w:val="28"/>
          <w:szCs w:val="28"/>
        </w:rPr>
        <w:t>Hiện nay nguồn vốn đầu tư phát triển kết cấu hạ tầng đường thủy nội địa từ ngân sách nhà nước còn rất thấp, khoảng (1,5-2,5)% so với tỷ trọng đầu tư của toàn ngành. Tổng số km được đầu tư cải tạo, nâng cấp giai đoạn từ năm 2002 đến nay khoảng 2.000km trên tổng số 6.658,1 km quản lý (30%). Trong đó bao gồm: (i) Dự án nguồn vốn NSNN: 05 dự án; (ii) Dự án nguồn vốn ODA: 03 dự án với tổng số vốn đầu tư là 11.586 tỷ đồng.</w:t>
      </w:r>
      <w:r w:rsidRPr="00077317">
        <w:rPr>
          <w:sz w:val="28"/>
          <w:szCs w:val="28"/>
        </w:rPr>
        <w:t xml:space="preserve"> </w:t>
      </w:r>
      <w:r w:rsidR="007948F8" w:rsidRPr="00077317">
        <w:rPr>
          <w:sz w:val="28"/>
          <w:szCs w:val="28"/>
        </w:rPr>
        <w:t>V</w:t>
      </w:r>
      <w:r w:rsidRPr="00077317">
        <w:rPr>
          <w:sz w:val="28"/>
          <w:szCs w:val="28"/>
        </w:rPr>
        <w:t xml:space="preserve">ốn duy tu bảo dưỡng cũng </w:t>
      </w:r>
      <w:r w:rsidR="007948F8" w:rsidRPr="00077317">
        <w:rPr>
          <w:sz w:val="28"/>
          <w:szCs w:val="28"/>
        </w:rPr>
        <w:t>chỉ đáp ứng được khoảng 60</w:t>
      </w:r>
      <w:r w:rsidRPr="00077317">
        <w:rPr>
          <w:sz w:val="28"/>
          <w:szCs w:val="28"/>
        </w:rPr>
        <w:t xml:space="preserve">% nhu cầu </w:t>
      </w:r>
      <w:r w:rsidR="009715D2" w:rsidRPr="00077317">
        <w:rPr>
          <w:sz w:val="28"/>
          <w:szCs w:val="28"/>
        </w:rPr>
        <w:t>thực tế. Nguồn vốn bảo trì thấp,</w:t>
      </w:r>
      <w:r w:rsidRPr="00077317">
        <w:rPr>
          <w:sz w:val="28"/>
          <w:szCs w:val="28"/>
        </w:rPr>
        <w:t xml:space="preserve"> hệ thống phao tiêu, báo hiệu bằng thép đã cũ, trên 40% quá thời hạn sử dụng; hệ thống định mức kinh tế kỹ thuật chưa theo kịp công nghệ mới; việc ứng dụng công nghệ quản lý mới còn nhiều bất cập về cơ chế chính sách sử dụng vốn và chưa đồng bộ; công tác quản lý nhà nước đối với hệ thống ĐTNĐ địa phương mới chỉ công bố tuyến, đầu tư cơ sở hạ tầng, báo hiệu còn hạn chế, kết nối chưa đồng bộ, khai thác hiệu quả chưa cao.</w:t>
      </w:r>
    </w:p>
    <w:p w:rsidR="004C3F61" w:rsidRPr="00077317" w:rsidRDefault="004C3F61" w:rsidP="004C3F61">
      <w:pPr>
        <w:spacing w:after="120" w:line="360" w:lineRule="exact"/>
        <w:ind w:firstLine="720"/>
        <w:jc w:val="both"/>
        <w:rPr>
          <w:sz w:val="28"/>
          <w:szCs w:val="28"/>
        </w:rPr>
      </w:pPr>
      <w:r w:rsidRPr="00077317">
        <w:rPr>
          <w:sz w:val="28"/>
          <w:szCs w:val="28"/>
        </w:rPr>
        <w:t>- Về bảo trì đường thủy nội địa theo tính toán, cứ 01 tỷ đồng dùng cho bảo trì đường thủy, phục vụ được 182.000 tấn hàng hóa vận chuyển; 01 tỷ đồng dùng cho bảo trì đường bộ chỉ phục được 103.000 tấn. Trong khi đó, đường thủy trung bình cần khoảng 141 triệu đồng bảo trì cho 01 km thì đường bộ trung bình cần gấp hơn 2,3 lần so với đường thủy (khoảng 330 triệu đồng bảo trì cho 01 km). Tuy nhiên nguồn vốn cho công tác quản lý bảo trì đường thủy nội địa mới chỉ đáp ứng được chưa đến 70% nh cầu thực tế.</w:t>
      </w:r>
    </w:p>
    <w:p w:rsidR="003866D6" w:rsidRPr="00077317" w:rsidRDefault="003866D6" w:rsidP="00A35259">
      <w:pPr>
        <w:spacing w:after="120" w:line="360" w:lineRule="exact"/>
        <w:ind w:firstLine="720"/>
        <w:jc w:val="both"/>
        <w:rPr>
          <w:sz w:val="28"/>
          <w:szCs w:val="28"/>
        </w:rPr>
      </w:pPr>
      <w:r w:rsidRPr="00077317">
        <w:rPr>
          <w:sz w:val="28"/>
          <w:szCs w:val="28"/>
        </w:rPr>
        <w:lastRenderedPageBreak/>
        <w:t>- Thời gian thực hiện hợp đồng quản lý bảo trì đường thủy nội địa thực hiện 1 năm chưa khuyến khích nhà thầu thi công đầu tư trang thiết bị, nâng cao năng lực.</w:t>
      </w:r>
    </w:p>
    <w:p w:rsidR="00470B41" w:rsidRPr="00077317" w:rsidRDefault="00805615" w:rsidP="00A35259">
      <w:pPr>
        <w:spacing w:after="120" w:line="360" w:lineRule="exact"/>
        <w:ind w:firstLine="720"/>
        <w:jc w:val="both"/>
        <w:rPr>
          <w:sz w:val="28"/>
          <w:szCs w:val="28"/>
        </w:rPr>
      </w:pPr>
      <w:r w:rsidRPr="00077317">
        <w:rPr>
          <w:sz w:val="28"/>
          <w:szCs w:val="28"/>
        </w:rPr>
        <w:t>2.</w:t>
      </w:r>
      <w:r w:rsidR="00470B41" w:rsidRPr="00077317">
        <w:rPr>
          <w:sz w:val="28"/>
          <w:szCs w:val="28"/>
        </w:rPr>
        <w:t xml:space="preserve">1.2. </w:t>
      </w:r>
      <w:r w:rsidR="00470B41" w:rsidRPr="00077317">
        <w:rPr>
          <w:sz w:val="28"/>
          <w:szCs w:val="28"/>
          <w:lang w:val="vi-VN"/>
        </w:rPr>
        <w:t>Mục tiêu gi</w:t>
      </w:r>
      <w:r w:rsidR="00470B41" w:rsidRPr="00077317">
        <w:rPr>
          <w:sz w:val="28"/>
          <w:szCs w:val="28"/>
        </w:rPr>
        <w:t>ả</w:t>
      </w:r>
      <w:r w:rsidR="00470B41" w:rsidRPr="00077317">
        <w:rPr>
          <w:sz w:val="28"/>
          <w:szCs w:val="28"/>
          <w:lang w:val="vi-VN"/>
        </w:rPr>
        <w:t>i quyết vấn đề</w:t>
      </w:r>
      <w:r w:rsidR="00470B41" w:rsidRPr="00077317">
        <w:rPr>
          <w:sz w:val="28"/>
          <w:szCs w:val="28"/>
        </w:rPr>
        <w:t>.</w:t>
      </w:r>
    </w:p>
    <w:p w:rsidR="003340AC" w:rsidRPr="00077317" w:rsidRDefault="003340AC" w:rsidP="00A35259">
      <w:pPr>
        <w:spacing w:after="120" w:line="360" w:lineRule="exact"/>
        <w:ind w:firstLine="720"/>
        <w:jc w:val="both"/>
        <w:rPr>
          <w:sz w:val="28"/>
          <w:szCs w:val="28"/>
        </w:rPr>
      </w:pPr>
      <w:r w:rsidRPr="00077317">
        <w:rPr>
          <w:sz w:val="28"/>
          <w:szCs w:val="28"/>
        </w:rPr>
        <w:t xml:space="preserve">Việc </w:t>
      </w:r>
      <w:r w:rsidR="00056435" w:rsidRPr="00077317">
        <w:rPr>
          <w:sz w:val="28"/>
          <w:szCs w:val="28"/>
        </w:rPr>
        <w:t xml:space="preserve">bổ sung, hoàn thiện và </w:t>
      </w:r>
      <w:r w:rsidRPr="00077317">
        <w:rPr>
          <w:sz w:val="28"/>
          <w:szCs w:val="28"/>
        </w:rPr>
        <w:t xml:space="preserve">ban hành </w:t>
      </w:r>
      <w:r w:rsidR="00FD2BD1" w:rsidRPr="00077317">
        <w:rPr>
          <w:sz w:val="28"/>
          <w:szCs w:val="28"/>
        </w:rPr>
        <w:t xml:space="preserve">cơ chế chính sách </w:t>
      </w:r>
      <w:r w:rsidR="00D3586B" w:rsidRPr="00077317">
        <w:rPr>
          <w:sz w:val="28"/>
          <w:szCs w:val="28"/>
        </w:rPr>
        <w:t>khuyến khích</w:t>
      </w:r>
      <w:r w:rsidR="00FD2BD1" w:rsidRPr="00077317">
        <w:rPr>
          <w:sz w:val="28"/>
          <w:szCs w:val="28"/>
        </w:rPr>
        <w:t xml:space="preserve"> đầu tư phát triển, bảo trì kết cấu hạ tầng đường thủy nội địa </w:t>
      </w:r>
      <w:r w:rsidRPr="00077317">
        <w:rPr>
          <w:sz w:val="28"/>
          <w:szCs w:val="28"/>
        </w:rPr>
        <w:t>nhằm đạt được</w:t>
      </w:r>
      <w:r w:rsidR="00FD2BD1" w:rsidRPr="00077317">
        <w:rPr>
          <w:sz w:val="28"/>
          <w:szCs w:val="28"/>
        </w:rPr>
        <w:t xml:space="preserve"> các mục tiêu: </w:t>
      </w:r>
    </w:p>
    <w:p w:rsidR="003340AC" w:rsidRPr="00077317" w:rsidRDefault="003340AC" w:rsidP="00A35259">
      <w:pPr>
        <w:spacing w:after="120" w:line="360" w:lineRule="exact"/>
        <w:ind w:firstLine="720"/>
        <w:jc w:val="both"/>
        <w:rPr>
          <w:sz w:val="28"/>
          <w:szCs w:val="28"/>
        </w:rPr>
      </w:pPr>
      <w:r w:rsidRPr="00077317">
        <w:rPr>
          <w:sz w:val="28"/>
          <w:szCs w:val="28"/>
        </w:rPr>
        <w:t>- T</w:t>
      </w:r>
      <w:r w:rsidR="00FD2BD1" w:rsidRPr="00077317">
        <w:rPr>
          <w:sz w:val="28"/>
          <w:szCs w:val="28"/>
        </w:rPr>
        <w:t xml:space="preserve">ăng nguồn vốn đầu tư xây dựng cơ bản và nguồn vốn bảo trì hệ thống phao tiêu báo hiệu lĩnh vực đường thủy nội địa; </w:t>
      </w:r>
    </w:p>
    <w:p w:rsidR="003340AC" w:rsidRPr="00077317" w:rsidRDefault="003340AC" w:rsidP="00A35259">
      <w:pPr>
        <w:spacing w:after="120" w:line="360" w:lineRule="exact"/>
        <w:ind w:firstLine="720"/>
        <w:jc w:val="both"/>
        <w:rPr>
          <w:sz w:val="28"/>
          <w:szCs w:val="28"/>
        </w:rPr>
      </w:pPr>
      <w:r w:rsidRPr="00077317">
        <w:rPr>
          <w:sz w:val="28"/>
          <w:szCs w:val="28"/>
        </w:rPr>
        <w:t xml:space="preserve">- </w:t>
      </w:r>
      <w:r w:rsidR="00765AAA" w:rsidRPr="00077317">
        <w:rPr>
          <w:sz w:val="28"/>
          <w:szCs w:val="28"/>
        </w:rPr>
        <w:t>Ư</w:t>
      </w:r>
      <w:r w:rsidR="00FD2BD1" w:rsidRPr="00077317">
        <w:rPr>
          <w:sz w:val="28"/>
          <w:szCs w:val="28"/>
        </w:rPr>
        <w:t xml:space="preserve">u đãi về tiền thuê mặt đất, mặt nước, ưu tiên bố trí đất để xây dựng các cảng thủy nội địa làm hàng </w:t>
      </w:r>
      <w:r w:rsidR="00A70831" w:rsidRPr="00077317">
        <w:rPr>
          <w:sz w:val="28"/>
          <w:szCs w:val="28"/>
        </w:rPr>
        <w:t xml:space="preserve">công-ten-nơ </w:t>
      </w:r>
      <w:r w:rsidR="00FD2BD1" w:rsidRPr="00077317">
        <w:rPr>
          <w:sz w:val="28"/>
          <w:szCs w:val="28"/>
        </w:rPr>
        <w:t xml:space="preserve">; </w:t>
      </w:r>
    </w:p>
    <w:p w:rsidR="003340AC" w:rsidRPr="00077317" w:rsidRDefault="003340AC" w:rsidP="00A35259">
      <w:pPr>
        <w:spacing w:after="120" w:line="360" w:lineRule="exact"/>
        <w:ind w:firstLine="720"/>
        <w:jc w:val="both"/>
        <w:rPr>
          <w:sz w:val="28"/>
          <w:szCs w:val="28"/>
        </w:rPr>
      </w:pPr>
      <w:r w:rsidRPr="00077317">
        <w:rPr>
          <w:sz w:val="28"/>
          <w:szCs w:val="28"/>
        </w:rPr>
        <w:t>- Ư</w:t>
      </w:r>
      <w:r w:rsidR="00FD2BD1" w:rsidRPr="00077317">
        <w:rPr>
          <w:sz w:val="28"/>
          <w:szCs w:val="28"/>
        </w:rPr>
        <w:t xml:space="preserve">u tiên nguồn vốn giải quyết các nút thắt, điểm nghẽn về hạ tầng như nâng tĩnh không cầu vượt sông trên các tuyến vận tải thủy chính khu vực phía Bắc, phía Nam; </w:t>
      </w:r>
    </w:p>
    <w:p w:rsidR="00FD2BD1" w:rsidRPr="00077317" w:rsidRDefault="003340AC" w:rsidP="00A35259">
      <w:pPr>
        <w:spacing w:after="120" w:line="360" w:lineRule="exact"/>
        <w:ind w:firstLine="720"/>
        <w:jc w:val="both"/>
        <w:rPr>
          <w:sz w:val="28"/>
          <w:szCs w:val="28"/>
        </w:rPr>
      </w:pPr>
      <w:r w:rsidRPr="00077317">
        <w:rPr>
          <w:sz w:val="28"/>
          <w:szCs w:val="28"/>
        </w:rPr>
        <w:t xml:space="preserve">- </w:t>
      </w:r>
      <w:r w:rsidR="00765AAA" w:rsidRPr="00077317">
        <w:rPr>
          <w:sz w:val="28"/>
          <w:szCs w:val="28"/>
        </w:rPr>
        <w:t>Áp dụng</w:t>
      </w:r>
      <w:r w:rsidR="00FD2BD1" w:rsidRPr="00077317">
        <w:rPr>
          <w:sz w:val="28"/>
          <w:szCs w:val="28"/>
        </w:rPr>
        <w:t xml:space="preserve"> mức thuế ưu đãi đối với doanh nghiệp có dự án đầu tư phát triển cảng thủy nội địa…</w:t>
      </w:r>
    </w:p>
    <w:p w:rsidR="00470B41" w:rsidRPr="00077317" w:rsidRDefault="00805615" w:rsidP="00A35259">
      <w:pPr>
        <w:spacing w:after="120" w:line="360" w:lineRule="exact"/>
        <w:ind w:firstLine="720"/>
        <w:jc w:val="both"/>
        <w:rPr>
          <w:sz w:val="28"/>
          <w:szCs w:val="28"/>
        </w:rPr>
      </w:pPr>
      <w:r w:rsidRPr="00077317">
        <w:rPr>
          <w:sz w:val="28"/>
          <w:szCs w:val="28"/>
        </w:rPr>
        <w:t>2.</w:t>
      </w:r>
      <w:r w:rsidR="00470B41" w:rsidRPr="00077317">
        <w:rPr>
          <w:sz w:val="28"/>
          <w:szCs w:val="28"/>
        </w:rPr>
        <w:t xml:space="preserve">1.3. </w:t>
      </w:r>
      <w:r w:rsidR="00470B41" w:rsidRPr="00077317">
        <w:rPr>
          <w:sz w:val="28"/>
          <w:szCs w:val="28"/>
          <w:lang w:val="vi-VN"/>
        </w:rPr>
        <w:t>Các giải pháp đề xuất để giải quyết vấn đề</w:t>
      </w:r>
      <w:r w:rsidR="00470B41" w:rsidRPr="00077317">
        <w:rPr>
          <w:sz w:val="28"/>
          <w:szCs w:val="28"/>
        </w:rPr>
        <w:t>.</w:t>
      </w:r>
    </w:p>
    <w:p w:rsidR="00894C9E" w:rsidRPr="00077317" w:rsidRDefault="00805615" w:rsidP="00A35259">
      <w:pPr>
        <w:pStyle w:val="NormalWeb"/>
        <w:spacing w:before="0" w:beforeAutospacing="0" w:after="120" w:afterAutospacing="0" w:line="360" w:lineRule="exact"/>
        <w:ind w:firstLine="720"/>
        <w:rPr>
          <w:color w:val="000000"/>
          <w:sz w:val="28"/>
          <w:szCs w:val="28"/>
        </w:rPr>
      </w:pPr>
      <w:r w:rsidRPr="00077317">
        <w:rPr>
          <w:color w:val="000000"/>
          <w:sz w:val="28"/>
          <w:szCs w:val="28"/>
        </w:rPr>
        <w:t>2.</w:t>
      </w:r>
      <w:r w:rsidR="00894C9E" w:rsidRPr="00077317">
        <w:rPr>
          <w:color w:val="000000"/>
          <w:sz w:val="28"/>
          <w:szCs w:val="28"/>
        </w:rPr>
        <w:t>1.3.1. Phương án 1A: Giữ nguyên hiện trạng.</w:t>
      </w:r>
    </w:p>
    <w:p w:rsidR="00894C9E" w:rsidRPr="00077317" w:rsidRDefault="00805615" w:rsidP="00A35259">
      <w:pPr>
        <w:pStyle w:val="NormalWeb"/>
        <w:spacing w:before="0" w:beforeAutospacing="0" w:after="120" w:afterAutospacing="0" w:line="360" w:lineRule="exact"/>
        <w:ind w:firstLine="709"/>
        <w:jc w:val="both"/>
        <w:rPr>
          <w:color w:val="000000"/>
          <w:sz w:val="28"/>
          <w:szCs w:val="28"/>
          <w:lang w:val="sv-SE"/>
        </w:rPr>
      </w:pPr>
      <w:r w:rsidRPr="00077317">
        <w:rPr>
          <w:color w:val="000000"/>
          <w:sz w:val="28"/>
          <w:szCs w:val="28"/>
          <w:lang w:val="sv-SE"/>
        </w:rPr>
        <w:t>2.</w:t>
      </w:r>
      <w:r w:rsidR="00894C9E" w:rsidRPr="00077317">
        <w:rPr>
          <w:color w:val="000000"/>
          <w:sz w:val="28"/>
          <w:szCs w:val="28"/>
          <w:lang w:val="sv-SE"/>
        </w:rPr>
        <w:t xml:space="preserve">1.3.2. Phương án 1B: Ban hành Quyết định của Thủ tướng </w:t>
      </w:r>
      <w:r w:rsidR="00F9104E" w:rsidRPr="00077317">
        <w:rPr>
          <w:color w:val="000000"/>
          <w:sz w:val="28"/>
          <w:szCs w:val="28"/>
          <w:lang w:val="sv-SE"/>
        </w:rPr>
        <w:t xml:space="preserve">thay thế Quyết định số 47/2015/QĐ-TTg quy định về </w:t>
      </w:r>
      <w:r w:rsidR="00894C9E" w:rsidRPr="00077317">
        <w:rPr>
          <w:color w:val="000000"/>
          <w:sz w:val="28"/>
          <w:szCs w:val="28"/>
          <w:lang w:val="sv-SE"/>
        </w:rPr>
        <w:t>cơ chế chính sách khuyến khích phát triển giao thông vận tải đường thủy nội địa. Trong đó có các nội dung cơ chế chính sách về quản lý đầu tư phát triển, bảo trì kết cấu hạ tầng đường thủy nội địa, gồm:</w:t>
      </w:r>
    </w:p>
    <w:p w:rsidR="003059FD" w:rsidRPr="00077317" w:rsidRDefault="003059FD" w:rsidP="003059FD">
      <w:pPr>
        <w:spacing w:before="120" w:line="340" w:lineRule="atLeast"/>
        <w:ind w:firstLine="709"/>
        <w:jc w:val="both"/>
        <w:rPr>
          <w:color w:val="000000"/>
          <w:sz w:val="28"/>
          <w:szCs w:val="28"/>
          <w:lang w:val="sv-SE"/>
        </w:rPr>
      </w:pPr>
      <w:r w:rsidRPr="00077317">
        <w:rPr>
          <w:color w:val="000000"/>
          <w:sz w:val="28"/>
          <w:szCs w:val="28"/>
          <w:lang w:val="sv-SE"/>
        </w:rPr>
        <w:t xml:space="preserve">Cơ chế, chính sách về đầu tư phát triển </w:t>
      </w:r>
      <w:r w:rsidRPr="00077317">
        <w:rPr>
          <w:color w:val="000000"/>
          <w:sz w:val="28"/>
          <w:szCs w:val="28"/>
        </w:rPr>
        <w:t>kết cấu hạ tầng đường thủy</w:t>
      </w:r>
      <w:r w:rsidRPr="00077317">
        <w:rPr>
          <w:color w:val="000000"/>
          <w:sz w:val="28"/>
          <w:szCs w:val="28"/>
          <w:lang w:val="sv-SE"/>
        </w:rPr>
        <w:t xml:space="preserve"> nội địa, gồm:</w:t>
      </w:r>
    </w:p>
    <w:p w:rsidR="00B42E28" w:rsidRPr="00077317" w:rsidRDefault="00B42E28" w:rsidP="00B42E28">
      <w:pPr>
        <w:spacing w:before="120" w:line="340" w:lineRule="atLeast"/>
        <w:ind w:firstLine="709"/>
        <w:jc w:val="both"/>
        <w:rPr>
          <w:color w:val="000000"/>
          <w:sz w:val="28"/>
          <w:szCs w:val="28"/>
          <w:lang w:val="sv-SE"/>
        </w:rPr>
      </w:pPr>
      <w:r w:rsidRPr="00077317">
        <w:rPr>
          <w:color w:val="000000"/>
          <w:sz w:val="28"/>
          <w:szCs w:val="28"/>
          <w:lang w:val="sv-SE"/>
        </w:rPr>
        <w:t>a) Được tiếp cận nguồn vốn vay ưu đãi nước ngoài của Chính phủ để đầu tư kết cấu hạ tầng giúp kết nối hiệu quả giao thông vận tải đường thủy nội địa với các cảng biển theo các quy định của pháp luật về quản lý và sử dụng vay ưu đãi nước ngoài của Chính phủ.</w:t>
      </w:r>
    </w:p>
    <w:p w:rsidR="00B42E28" w:rsidRPr="00077317" w:rsidRDefault="00B42E28" w:rsidP="00B42E28">
      <w:pPr>
        <w:spacing w:before="120" w:line="340" w:lineRule="atLeast"/>
        <w:ind w:firstLine="709"/>
        <w:jc w:val="both"/>
        <w:rPr>
          <w:color w:val="000000"/>
          <w:sz w:val="28"/>
          <w:szCs w:val="28"/>
          <w:lang w:val="sv-SE"/>
        </w:rPr>
      </w:pPr>
      <w:r w:rsidRPr="00077317">
        <w:rPr>
          <w:color w:val="000000"/>
          <w:sz w:val="28"/>
          <w:szCs w:val="28"/>
        </w:rPr>
        <w:t xml:space="preserve">b) </w:t>
      </w:r>
      <w:r w:rsidRPr="00077317">
        <w:rPr>
          <w:color w:val="000000"/>
          <w:sz w:val="28"/>
          <w:szCs w:val="28"/>
          <w:lang w:val="sv-SE"/>
        </w:rPr>
        <w:t xml:space="preserve">Ưu tiên bố trí vốn đầu tư phát triển </w:t>
      </w:r>
      <w:r w:rsidRPr="00077317">
        <w:rPr>
          <w:color w:val="000000"/>
          <w:sz w:val="28"/>
          <w:szCs w:val="28"/>
        </w:rPr>
        <w:t>kết cấu hạ tầng đường thủy</w:t>
      </w:r>
      <w:r w:rsidRPr="00077317">
        <w:rPr>
          <w:color w:val="000000"/>
          <w:sz w:val="28"/>
          <w:szCs w:val="28"/>
          <w:lang w:val="sv-SE"/>
        </w:rPr>
        <w:t xml:space="preserve"> nội địa để giải quyết nút thắt, điểm nghẽn về tĩnh không cầu trên các hành lang vận tải thủy chính theo quy hoạch kết cấu hạ tầng đường thủy nội địa giai đoạn 2021-2030 và tầm nhìn đến năm 2050; tập trung giải quyết dứt điểm tĩnh không cầu Đuống, cầu Đồng Nai cũ, cầu Nàng Hai trong giai đoạn 2021 đến 2025.</w:t>
      </w:r>
    </w:p>
    <w:p w:rsidR="00B42E28" w:rsidRPr="00077317" w:rsidRDefault="00B42E28" w:rsidP="00B42E28">
      <w:pPr>
        <w:spacing w:before="120" w:line="340" w:lineRule="atLeast"/>
        <w:ind w:firstLine="709"/>
        <w:jc w:val="both"/>
        <w:rPr>
          <w:color w:val="000000"/>
          <w:sz w:val="28"/>
          <w:szCs w:val="28"/>
          <w:lang w:val="sv-SE"/>
        </w:rPr>
      </w:pPr>
      <w:r w:rsidRPr="00077317">
        <w:rPr>
          <w:color w:val="000000"/>
          <w:sz w:val="28"/>
          <w:szCs w:val="28"/>
        </w:rPr>
        <w:t xml:space="preserve">c) </w:t>
      </w:r>
      <w:r w:rsidRPr="00077317">
        <w:rPr>
          <w:color w:val="000000"/>
          <w:sz w:val="28"/>
          <w:szCs w:val="28"/>
          <w:lang w:val="sv-SE"/>
        </w:rPr>
        <w:t xml:space="preserve">Đối với thu nhập của doanh nghiệp phát sinh từ việc thực hiện các dự án đầu tư </w:t>
      </w:r>
      <w:r w:rsidRPr="00077317">
        <w:rPr>
          <w:color w:val="000000"/>
          <w:sz w:val="28"/>
          <w:szCs w:val="28"/>
        </w:rPr>
        <w:t>mới kết cấu hạ tầng giao thông đường thủy nội</w:t>
      </w:r>
      <w:r w:rsidRPr="00077317">
        <w:rPr>
          <w:color w:val="000000"/>
          <w:sz w:val="28"/>
          <w:szCs w:val="28"/>
          <w:lang w:val="sv-SE"/>
        </w:rPr>
        <w:t xml:space="preserve"> địa được áp dụng theo </w:t>
      </w:r>
      <w:r w:rsidRPr="00077317">
        <w:rPr>
          <w:color w:val="000000"/>
          <w:sz w:val="28"/>
          <w:szCs w:val="28"/>
          <w:lang w:val="sv-SE"/>
        </w:rPr>
        <w:lastRenderedPageBreak/>
        <w:t xml:space="preserve">quy định tại </w:t>
      </w:r>
      <w:r w:rsidRPr="00077317">
        <w:rPr>
          <w:color w:val="000000"/>
          <w:sz w:val="28"/>
          <w:szCs w:val="28"/>
        </w:rPr>
        <w:t>đ</w:t>
      </w:r>
      <w:r w:rsidRPr="00077317">
        <w:rPr>
          <w:color w:val="000000"/>
          <w:sz w:val="28"/>
          <w:szCs w:val="28"/>
          <w:lang w:val="sv-SE"/>
        </w:rPr>
        <w:t>iểm b khoản 1 Điều 15 Nghị định số 218/2013/NĐ-CP ngày 26 tháng 12 năm 2013 của Chính phủ quy định chi tiết và hướng dẫn thi hành Luật Thuế thu nhập doanh nghiệp.</w:t>
      </w:r>
    </w:p>
    <w:p w:rsidR="00B42E28" w:rsidRPr="00077317" w:rsidRDefault="00B42E28" w:rsidP="00B42E28">
      <w:pPr>
        <w:spacing w:before="120" w:line="340" w:lineRule="atLeast"/>
        <w:ind w:firstLine="709"/>
        <w:jc w:val="both"/>
        <w:rPr>
          <w:color w:val="000000"/>
          <w:sz w:val="28"/>
          <w:szCs w:val="28"/>
        </w:rPr>
      </w:pPr>
      <w:r w:rsidRPr="00077317">
        <w:rPr>
          <w:color w:val="000000"/>
          <w:sz w:val="28"/>
          <w:szCs w:val="28"/>
        </w:rPr>
        <w:t>d) M</w:t>
      </w:r>
      <w:r w:rsidRPr="00077317">
        <w:rPr>
          <w:color w:val="000000"/>
          <w:sz w:val="28"/>
          <w:szCs w:val="28"/>
          <w:lang w:val="sv-SE"/>
        </w:rPr>
        <w:t>iễn tiền thuê đất, thuê mặt nước trong 15 năm đầu kể từ ngày Nhà nước cho thuê đất, thuê mặt nước và giảm 50% tiền thuê đất, thuê mặt nước trong 07 năm tiếp theo</w:t>
      </w:r>
      <w:r w:rsidRPr="00077317">
        <w:rPr>
          <w:color w:val="000000"/>
          <w:sz w:val="28"/>
          <w:szCs w:val="28"/>
        </w:rPr>
        <w:t xml:space="preserve"> đối với d</w:t>
      </w:r>
      <w:r w:rsidRPr="00077317">
        <w:rPr>
          <w:color w:val="000000"/>
          <w:sz w:val="28"/>
          <w:szCs w:val="28"/>
          <w:lang w:val="sv-SE"/>
        </w:rPr>
        <w:t xml:space="preserve">oanh nghiệp, Hợp tác xã có dự án </w:t>
      </w:r>
      <w:r w:rsidRPr="00077317">
        <w:rPr>
          <w:color w:val="000000"/>
          <w:sz w:val="28"/>
          <w:szCs w:val="28"/>
        </w:rPr>
        <w:t>đầu tư, phát triển cảng thủy nội địa.</w:t>
      </w:r>
    </w:p>
    <w:p w:rsidR="00B42E28" w:rsidRPr="00077317" w:rsidRDefault="00B42E28" w:rsidP="00B42E28">
      <w:pPr>
        <w:spacing w:before="120" w:line="340" w:lineRule="atLeast"/>
        <w:ind w:firstLine="709"/>
        <w:jc w:val="both"/>
        <w:rPr>
          <w:color w:val="000000"/>
          <w:sz w:val="28"/>
          <w:szCs w:val="28"/>
          <w:lang w:val="sv-SE"/>
        </w:rPr>
      </w:pPr>
      <w:r w:rsidRPr="00077317">
        <w:rPr>
          <w:color w:val="000000"/>
          <w:sz w:val="28"/>
          <w:szCs w:val="28"/>
          <w:lang w:val="sv-SE"/>
        </w:rPr>
        <w:t>đ) Ưu tiên bố trí kinh phí đầu tư kết cấu hạ tầng bến khách ngang sông tại những địa bàn có điều kiện kinh tế - xã hội khó khăn, chưa được đầu tư kết cấu hạ tầng bến khách ngang sông và chưa có điều kiện phát triển các loại hình giao thông khác.</w:t>
      </w:r>
    </w:p>
    <w:p w:rsidR="00B42E28" w:rsidRPr="00077317" w:rsidRDefault="00B42E28" w:rsidP="00B42E28">
      <w:pPr>
        <w:spacing w:before="120" w:line="340" w:lineRule="atLeast"/>
        <w:ind w:firstLine="709"/>
        <w:jc w:val="both"/>
        <w:rPr>
          <w:color w:val="000000"/>
          <w:sz w:val="28"/>
          <w:szCs w:val="28"/>
        </w:rPr>
      </w:pPr>
      <w:r w:rsidRPr="00077317">
        <w:rPr>
          <w:color w:val="000000"/>
          <w:sz w:val="28"/>
          <w:szCs w:val="28"/>
        </w:rPr>
        <w:t xml:space="preserve">e) </w:t>
      </w:r>
      <w:r w:rsidRPr="00077317">
        <w:rPr>
          <w:color w:val="000000"/>
          <w:sz w:val="28"/>
          <w:szCs w:val="28"/>
          <w:lang w:val="sv-SE"/>
        </w:rPr>
        <w:t>Ưu tiên bố trí đất xây dựng cảng thủy nội địa khai thác hàng công-ten-nơ ở khu vực phía Bắc và khu vực đồng bằng sông Cửu Long</w:t>
      </w:r>
      <w:r w:rsidRPr="00077317">
        <w:rPr>
          <w:color w:val="000000"/>
          <w:sz w:val="28"/>
          <w:szCs w:val="28"/>
        </w:rPr>
        <w:t>.</w:t>
      </w:r>
    </w:p>
    <w:p w:rsidR="003059FD" w:rsidRPr="00077317" w:rsidRDefault="003059FD" w:rsidP="003059FD">
      <w:pPr>
        <w:spacing w:before="120" w:line="340" w:lineRule="atLeast"/>
        <w:ind w:firstLine="709"/>
        <w:jc w:val="both"/>
        <w:rPr>
          <w:color w:val="000000"/>
          <w:sz w:val="28"/>
          <w:szCs w:val="28"/>
          <w:lang w:val="sv-SE"/>
        </w:rPr>
      </w:pPr>
      <w:r w:rsidRPr="00077317">
        <w:rPr>
          <w:color w:val="000000"/>
          <w:sz w:val="28"/>
          <w:szCs w:val="28"/>
          <w:lang w:val="sv-SE"/>
        </w:rPr>
        <w:t xml:space="preserve">Cơ chế, chính sách quản lý, bảo trì </w:t>
      </w:r>
      <w:r w:rsidRPr="00077317">
        <w:rPr>
          <w:color w:val="000000"/>
          <w:sz w:val="28"/>
          <w:szCs w:val="28"/>
        </w:rPr>
        <w:t>kết cấu hạ tầng đường thủy</w:t>
      </w:r>
      <w:r w:rsidRPr="00077317">
        <w:rPr>
          <w:color w:val="000000"/>
          <w:sz w:val="28"/>
          <w:szCs w:val="28"/>
          <w:lang w:val="sv-SE"/>
        </w:rPr>
        <w:t xml:space="preserve"> nội địa</w:t>
      </w:r>
    </w:p>
    <w:p w:rsidR="003059FD" w:rsidRPr="00077317" w:rsidRDefault="003059FD" w:rsidP="003059FD">
      <w:pPr>
        <w:spacing w:before="120" w:line="340" w:lineRule="atLeast"/>
        <w:ind w:firstLine="709"/>
        <w:jc w:val="both"/>
        <w:rPr>
          <w:color w:val="000000"/>
          <w:sz w:val="28"/>
          <w:szCs w:val="28"/>
        </w:rPr>
      </w:pPr>
      <w:r w:rsidRPr="00077317">
        <w:rPr>
          <w:color w:val="000000"/>
          <w:sz w:val="28"/>
          <w:szCs w:val="28"/>
          <w:lang w:val="sv-SE"/>
        </w:rPr>
        <w:t xml:space="preserve">a) Ưu tiên bố trí vốn sự nghiệp kinh tế cho công tác bảo trì đường thủy nội địa theo kế hoạch được cấp có thẩm quyền phê duyệt từ năm 2022 đến </w:t>
      </w:r>
      <w:r w:rsidRPr="00077317">
        <w:rPr>
          <w:color w:val="000000"/>
          <w:sz w:val="28"/>
          <w:szCs w:val="28"/>
        </w:rPr>
        <w:t xml:space="preserve">hết </w:t>
      </w:r>
      <w:r w:rsidRPr="00077317">
        <w:rPr>
          <w:color w:val="000000"/>
          <w:sz w:val="28"/>
          <w:szCs w:val="28"/>
          <w:lang w:val="sv-SE"/>
        </w:rPr>
        <w:t>năm 2026 với mức tăng tối thiểu hàng năm bằng 1,3 lần so với nguồn vốn đã bố trí cho năm trước để đảm bảo duy trì kết cấu hạ tầng và giảm thiểu tai nạn giao thông đường thủy nội địa</w:t>
      </w:r>
      <w:r w:rsidRPr="00077317">
        <w:rPr>
          <w:color w:val="000000"/>
          <w:sz w:val="28"/>
          <w:szCs w:val="28"/>
        </w:rPr>
        <w:t>.</w:t>
      </w:r>
    </w:p>
    <w:p w:rsidR="003059FD" w:rsidRPr="00077317" w:rsidRDefault="003059FD" w:rsidP="003059FD">
      <w:pPr>
        <w:spacing w:before="120" w:line="340" w:lineRule="atLeast"/>
        <w:ind w:firstLine="709"/>
        <w:jc w:val="both"/>
        <w:rPr>
          <w:color w:val="000000"/>
          <w:sz w:val="28"/>
          <w:szCs w:val="28"/>
          <w:lang w:val="sv-SE"/>
        </w:rPr>
      </w:pPr>
      <w:r w:rsidRPr="00077317">
        <w:rPr>
          <w:color w:val="000000"/>
          <w:sz w:val="28"/>
          <w:szCs w:val="28"/>
          <w:lang w:val="sv-SE"/>
        </w:rPr>
        <w:t>b) Thực hiện đấu thầu công tác quản lý, bảo trì luồng đường thủy nội địa từ năm 2022 trở đi có thời gian thực hiện hợp đồng tối thiểu là 3 năm để tăng hiệu quả công tác quản lý, bảo trì đường thủy nội địa.</w:t>
      </w:r>
    </w:p>
    <w:p w:rsidR="00470B41" w:rsidRPr="00077317" w:rsidRDefault="00805615" w:rsidP="00A35259">
      <w:pPr>
        <w:spacing w:after="120" w:line="360" w:lineRule="exact"/>
        <w:ind w:firstLine="720"/>
        <w:jc w:val="both"/>
        <w:rPr>
          <w:color w:val="000000"/>
          <w:sz w:val="28"/>
          <w:szCs w:val="28"/>
          <w:lang w:val="sv-SE"/>
        </w:rPr>
      </w:pPr>
      <w:r w:rsidRPr="00077317">
        <w:rPr>
          <w:color w:val="000000"/>
          <w:sz w:val="28"/>
          <w:szCs w:val="28"/>
          <w:lang w:val="sv-SE"/>
        </w:rPr>
        <w:t>2.</w:t>
      </w:r>
      <w:r w:rsidR="00470B41" w:rsidRPr="00077317">
        <w:rPr>
          <w:color w:val="000000"/>
          <w:sz w:val="28"/>
          <w:szCs w:val="28"/>
          <w:lang w:val="sv-SE"/>
        </w:rPr>
        <w:t>1.4. Đánh giá tác động của các giải pháp đối với đối tượng chịu sự tác động trực tiếp của chính sách và các đối tượng khác có liên quan.</w:t>
      </w:r>
    </w:p>
    <w:p w:rsidR="0045035A" w:rsidRPr="00077317" w:rsidRDefault="00805615" w:rsidP="00A35259">
      <w:pPr>
        <w:spacing w:after="120" w:line="360" w:lineRule="exact"/>
        <w:ind w:firstLine="720"/>
        <w:jc w:val="both"/>
        <w:rPr>
          <w:color w:val="000000"/>
          <w:sz w:val="28"/>
          <w:szCs w:val="28"/>
          <w:lang w:val="sv-SE"/>
        </w:rPr>
      </w:pPr>
      <w:r w:rsidRPr="00077317">
        <w:rPr>
          <w:color w:val="000000"/>
          <w:sz w:val="28"/>
          <w:szCs w:val="28"/>
          <w:lang w:val="sv-SE"/>
        </w:rPr>
        <w:t>2.</w:t>
      </w:r>
      <w:r w:rsidR="0045035A" w:rsidRPr="00077317">
        <w:rPr>
          <w:color w:val="000000"/>
          <w:sz w:val="28"/>
          <w:szCs w:val="28"/>
          <w:lang w:val="sv-SE"/>
        </w:rPr>
        <w:t>1.4.1. Phương án 1A: Giữ nguyên hiện trạng</w:t>
      </w:r>
    </w:p>
    <w:p w:rsidR="00B579A8" w:rsidRPr="00077317" w:rsidRDefault="00B579A8" w:rsidP="00A35259">
      <w:pPr>
        <w:spacing w:after="120" w:line="360" w:lineRule="exact"/>
        <w:ind w:firstLine="720"/>
        <w:jc w:val="both"/>
        <w:rPr>
          <w:color w:val="000000"/>
          <w:sz w:val="28"/>
          <w:szCs w:val="28"/>
          <w:lang w:val="sv-SE"/>
        </w:rPr>
      </w:pPr>
      <w:r w:rsidRPr="00077317">
        <w:rPr>
          <w:color w:val="000000"/>
          <w:sz w:val="28"/>
          <w:szCs w:val="28"/>
          <w:lang w:val="sv-SE"/>
        </w:rPr>
        <w:t>- Tác động tích cực: Nhà nước không phải ưu tiên nguồn vốn để đầu tư kết cấu hạ tầng đường thủy nội địa mà tiếp tục sử dụng hệ thống sông, kênh tự nhiên, không phải tăng vốn bảo trì, để thực hiện công tác bảo trì đường thủy nội địa.</w:t>
      </w:r>
    </w:p>
    <w:p w:rsidR="00B579A8" w:rsidRPr="00077317" w:rsidRDefault="00B579A8" w:rsidP="00A35259">
      <w:pPr>
        <w:spacing w:after="120" w:line="360" w:lineRule="exact"/>
        <w:ind w:firstLine="720"/>
        <w:jc w:val="both"/>
        <w:rPr>
          <w:color w:val="000000"/>
          <w:sz w:val="28"/>
          <w:szCs w:val="28"/>
          <w:lang w:val="sv-SE"/>
        </w:rPr>
      </w:pPr>
      <w:r w:rsidRPr="00077317">
        <w:rPr>
          <w:color w:val="000000"/>
          <w:sz w:val="28"/>
          <w:szCs w:val="28"/>
          <w:lang w:val="sv-SE"/>
        </w:rPr>
        <w:t xml:space="preserve">- Tác động tiêu cực: </w:t>
      </w:r>
      <w:r w:rsidR="0045035A" w:rsidRPr="00077317">
        <w:rPr>
          <w:color w:val="000000"/>
          <w:sz w:val="28"/>
          <w:szCs w:val="28"/>
          <w:lang w:val="sv-SE"/>
        </w:rPr>
        <w:t>Nếu lựa chọn phương án 1A, tiếp tục thực hiệ</w:t>
      </w:r>
      <w:r w:rsidRPr="00077317">
        <w:rPr>
          <w:color w:val="000000"/>
          <w:sz w:val="28"/>
          <w:szCs w:val="28"/>
          <w:lang w:val="sv-SE"/>
        </w:rPr>
        <w:t>n Quyết định số 47/2015/QĐ-TTg</w:t>
      </w:r>
    </w:p>
    <w:p w:rsidR="00B579A8" w:rsidRPr="00077317" w:rsidRDefault="00B579A8" w:rsidP="00A35259">
      <w:pPr>
        <w:spacing w:after="120" w:line="360" w:lineRule="exact"/>
        <w:ind w:firstLine="720"/>
        <w:jc w:val="both"/>
        <w:rPr>
          <w:color w:val="000000"/>
          <w:sz w:val="28"/>
          <w:szCs w:val="28"/>
          <w:lang w:val="sv-SE"/>
        </w:rPr>
      </w:pPr>
      <w:r w:rsidRPr="00077317">
        <w:rPr>
          <w:color w:val="000000"/>
          <w:sz w:val="28"/>
          <w:szCs w:val="28"/>
          <w:lang w:val="sv-SE"/>
        </w:rPr>
        <w:t>+ P</w:t>
      </w:r>
      <w:r w:rsidR="0045035A" w:rsidRPr="00077317">
        <w:rPr>
          <w:color w:val="000000"/>
          <w:sz w:val="28"/>
          <w:szCs w:val="28"/>
          <w:lang w:val="sv-SE"/>
        </w:rPr>
        <w:t>hương án này không giải quyết được các điểm nghẽn, nút thắt về kết cấu hạ tầng đường thủy nội địa để phục vụ vận tải</w:t>
      </w:r>
      <w:r w:rsidRPr="00077317">
        <w:rPr>
          <w:color w:val="000000"/>
          <w:sz w:val="28"/>
          <w:szCs w:val="28"/>
          <w:lang w:val="sv-SE"/>
        </w:rPr>
        <w:t xml:space="preserve"> đường thủy nội địa phát triển.</w:t>
      </w:r>
    </w:p>
    <w:p w:rsidR="0045035A" w:rsidRPr="00077317" w:rsidRDefault="00B579A8" w:rsidP="00A35259">
      <w:pPr>
        <w:spacing w:after="120" w:line="360" w:lineRule="exact"/>
        <w:ind w:firstLine="720"/>
        <w:jc w:val="both"/>
        <w:rPr>
          <w:color w:val="000000"/>
          <w:sz w:val="28"/>
          <w:szCs w:val="28"/>
          <w:lang w:val="sv-SE"/>
        </w:rPr>
      </w:pPr>
      <w:r w:rsidRPr="00077317">
        <w:rPr>
          <w:color w:val="000000"/>
          <w:sz w:val="28"/>
          <w:szCs w:val="28"/>
          <w:lang w:val="sv-SE"/>
        </w:rPr>
        <w:t xml:space="preserve">+ </w:t>
      </w:r>
      <w:r w:rsidR="0045035A" w:rsidRPr="00077317">
        <w:rPr>
          <w:color w:val="000000"/>
          <w:sz w:val="28"/>
          <w:szCs w:val="28"/>
          <w:lang w:val="sv-SE"/>
        </w:rPr>
        <w:t xml:space="preserve">Thiếu chính sách ưu đãi, khuyến khích đầu tư xây dựng kết cấu hạ tầng, đặc biệt là hạ tầng kết nối giữa tuyến vận tải đường thủy với các cảng biển cửa ngõ, như đầu tư xây dựng cảng, bến làm hàng </w:t>
      </w:r>
      <w:r w:rsidR="00A70831" w:rsidRPr="00077317">
        <w:rPr>
          <w:color w:val="000000"/>
          <w:sz w:val="28"/>
          <w:szCs w:val="28"/>
          <w:lang w:val="sv-SE"/>
        </w:rPr>
        <w:t xml:space="preserve">công-ten-nơ </w:t>
      </w:r>
      <w:r w:rsidR="0045035A" w:rsidRPr="00077317">
        <w:rPr>
          <w:color w:val="000000"/>
          <w:sz w:val="28"/>
          <w:szCs w:val="28"/>
          <w:lang w:val="sv-SE"/>
        </w:rPr>
        <w:t xml:space="preserve">, nâng tĩnh không cầu </w:t>
      </w:r>
      <w:r w:rsidR="0045035A" w:rsidRPr="00077317">
        <w:rPr>
          <w:color w:val="000000"/>
          <w:sz w:val="28"/>
          <w:szCs w:val="28"/>
          <w:lang w:val="sv-SE"/>
        </w:rPr>
        <w:lastRenderedPageBreak/>
        <w:t xml:space="preserve">Đuống, cầu </w:t>
      </w:r>
      <w:r w:rsidR="008B237F" w:rsidRPr="00077317">
        <w:rPr>
          <w:color w:val="000000"/>
          <w:sz w:val="28"/>
          <w:szCs w:val="28"/>
          <w:lang w:val="sv-SE"/>
        </w:rPr>
        <w:t xml:space="preserve">Đồng Nai, cầu Nàng Hai phục vụ vận tải </w:t>
      </w:r>
      <w:r w:rsidR="00A70831" w:rsidRPr="00077317">
        <w:rPr>
          <w:color w:val="000000"/>
          <w:sz w:val="28"/>
          <w:szCs w:val="28"/>
          <w:lang w:val="sv-SE"/>
        </w:rPr>
        <w:t>cô</w:t>
      </w:r>
      <w:r w:rsidRPr="00077317">
        <w:rPr>
          <w:color w:val="000000"/>
          <w:sz w:val="28"/>
          <w:szCs w:val="28"/>
          <w:lang w:val="sv-SE"/>
        </w:rPr>
        <w:t>ng-ten-nơ</w:t>
      </w:r>
      <w:r w:rsidR="00017DAF" w:rsidRPr="00077317">
        <w:rPr>
          <w:color w:val="000000"/>
          <w:sz w:val="28"/>
          <w:szCs w:val="28"/>
          <w:lang w:val="sv-SE"/>
        </w:rPr>
        <w:t xml:space="preserve"> bằng phương tiện thủy nội địa</w:t>
      </w:r>
      <w:r w:rsidR="008B237F" w:rsidRPr="00077317">
        <w:rPr>
          <w:color w:val="000000"/>
          <w:sz w:val="28"/>
          <w:szCs w:val="28"/>
          <w:lang w:val="sv-SE"/>
        </w:rPr>
        <w:t>.</w:t>
      </w:r>
    </w:p>
    <w:p w:rsidR="00B579A8" w:rsidRPr="00077317" w:rsidRDefault="00B579A8" w:rsidP="00A35259">
      <w:pPr>
        <w:spacing w:after="120" w:line="360" w:lineRule="exact"/>
        <w:ind w:firstLine="720"/>
        <w:jc w:val="both"/>
        <w:rPr>
          <w:color w:val="000000"/>
          <w:sz w:val="28"/>
          <w:szCs w:val="28"/>
          <w:lang w:val="sv-SE"/>
        </w:rPr>
      </w:pPr>
      <w:r w:rsidRPr="00077317">
        <w:rPr>
          <w:color w:val="000000"/>
          <w:sz w:val="28"/>
          <w:szCs w:val="28"/>
          <w:lang w:val="sv-SE"/>
        </w:rPr>
        <w:t>+ Nếu sử tiếp tục sử dụng điều kiện tự nhiên vốn có của đường thủy nội địa mà không đầu tư cải tạo nâng cấp sẽ không đáp ứng được nhu cầu phát triển của ngành giao thông vận tải, khi nhu cầu vận chuyển ngày càng lớn, phương tiện thủy nội địa có kích thước lớn</w:t>
      </w:r>
      <w:r w:rsidR="00A25284" w:rsidRPr="00077317">
        <w:rPr>
          <w:color w:val="000000"/>
          <w:sz w:val="28"/>
          <w:szCs w:val="28"/>
          <w:lang w:val="sv-SE"/>
        </w:rPr>
        <w:t xml:space="preserve"> hơn so với kết cấu hạ tầng hiện có.</w:t>
      </w:r>
    </w:p>
    <w:p w:rsidR="00A25284" w:rsidRPr="00077317" w:rsidRDefault="00A25284" w:rsidP="00A35259">
      <w:pPr>
        <w:spacing w:after="120" w:line="360" w:lineRule="exact"/>
        <w:ind w:firstLine="720"/>
        <w:jc w:val="both"/>
        <w:rPr>
          <w:color w:val="000000"/>
          <w:sz w:val="28"/>
          <w:szCs w:val="28"/>
          <w:lang w:val="sv-SE"/>
        </w:rPr>
      </w:pPr>
      <w:r w:rsidRPr="00077317">
        <w:rPr>
          <w:color w:val="000000"/>
          <w:sz w:val="28"/>
          <w:szCs w:val="28"/>
          <w:lang w:val="sv-SE"/>
        </w:rPr>
        <w:t>+ Hạ tầng luồng tuyến, cảng bến không được cải thiện sẽ không khuyến khích được doanh nghiệp đầu tư phương tiện cỡ lớn để tối ưu hóa hoạt động vận chuyển, giảm giá thành, hàng hóa vẫn chủ yếu được vận chuyển bằng đường bộ, áp lực lên hệ thống đường bộ ngày một tăng, tai nạn giao thông đường bộ khó có thể kiềm chế, giảm thiểu được.</w:t>
      </w:r>
    </w:p>
    <w:p w:rsidR="008B237F" w:rsidRPr="00077317" w:rsidRDefault="00805615" w:rsidP="00A35259">
      <w:pPr>
        <w:spacing w:after="120" w:line="360" w:lineRule="exact"/>
        <w:ind w:firstLine="720"/>
        <w:jc w:val="both"/>
        <w:rPr>
          <w:color w:val="000000"/>
          <w:sz w:val="28"/>
          <w:szCs w:val="28"/>
          <w:lang w:val="sv-SE"/>
        </w:rPr>
      </w:pPr>
      <w:r w:rsidRPr="00077317">
        <w:rPr>
          <w:color w:val="000000"/>
          <w:sz w:val="28"/>
          <w:szCs w:val="28"/>
          <w:lang w:val="sv-SE"/>
        </w:rPr>
        <w:t>2.</w:t>
      </w:r>
      <w:r w:rsidR="008B237F" w:rsidRPr="00077317">
        <w:rPr>
          <w:color w:val="000000"/>
          <w:sz w:val="28"/>
          <w:szCs w:val="28"/>
          <w:lang w:val="sv-SE"/>
        </w:rPr>
        <w:t>1.4.2. Phương án 1B: Ban hành Quyết định của Thủ tướng Chính phủ theo hình thức văn bản quy phạm pháp luật quy định cơ chế chính sách khuyến khích phát triển giao thông vận tải đường thủy nội địa. Trong đó có các nội dung cơ chế chính sách về quản lý đầu tư phát triển, bảo trì kết cấu hạ tầng đường thủy nội địa</w:t>
      </w:r>
    </w:p>
    <w:p w:rsidR="008B237F" w:rsidRPr="00077317" w:rsidRDefault="00A25284" w:rsidP="00A35259">
      <w:pPr>
        <w:spacing w:after="120" w:line="360" w:lineRule="exact"/>
        <w:ind w:firstLine="720"/>
        <w:jc w:val="both"/>
        <w:rPr>
          <w:color w:val="000000"/>
          <w:sz w:val="28"/>
          <w:szCs w:val="28"/>
          <w:lang w:val="sv-SE"/>
        </w:rPr>
      </w:pPr>
      <w:r w:rsidRPr="00077317">
        <w:rPr>
          <w:color w:val="000000"/>
          <w:sz w:val="28"/>
          <w:szCs w:val="28"/>
          <w:lang w:val="sv-SE"/>
        </w:rPr>
        <w:t xml:space="preserve">- </w:t>
      </w:r>
      <w:r w:rsidR="008B237F" w:rsidRPr="00077317">
        <w:rPr>
          <w:color w:val="000000"/>
          <w:sz w:val="28"/>
          <w:szCs w:val="28"/>
          <w:lang w:val="sv-SE"/>
        </w:rPr>
        <w:t>Lựa chọn phương án 1B sẽ có những tác động tích cực như sau:</w:t>
      </w:r>
    </w:p>
    <w:p w:rsidR="008B237F" w:rsidRPr="00077317" w:rsidRDefault="00A25284" w:rsidP="00A35259">
      <w:pPr>
        <w:spacing w:after="120" w:line="360" w:lineRule="exact"/>
        <w:ind w:firstLine="720"/>
        <w:jc w:val="both"/>
        <w:rPr>
          <w:color w:val="000000"/>
          <w:sz w:val="28"/>
          <w:szCs w:val="28"/>
          <w:lang w:val="sv-SE"/>
        </w:rPr>
      </w:pPr>
      <w:r w:rsidRPr="00077317">
        <w:rPr>
          <w:color w:val="000000"/>
          <w:sz w:val="28"/>
          <w:szCs w:val="28"/>
          <w:lang w:val="sv-SE"/>
        </w:rPr>
        <w:t>+</w:t>
      </w:r>
      <w:r w:rsidR="008B237F" w:rsidRPr="00077317">
        <w:rPr>
          <w:color w:val="000000"/>
          <w:sz w:val="28"/>
          <w:szCs w:val="28"/>
          <w:lang w:val="sv-SE"/>
        </w:rPr>
        <w:t xml:space="preserve"> Tăng nguồn vốn ngân sách nhà nước đầu tư vào lĩnh vực vận tải đường thủy nội địa từ đó giải quyết được các điểm nghẽn, nút thắt về hạ tầng giao thông đường thủy nội địa phục vụ cho vận tải thủy nội địa, giảm thời gian và chi phí vận tải, nâng cao hiệu quả vận tải đường thủy nội địa;</w:t>
      </w:r>
      <w:r w:rsidRPr="00077317">
        <w:rPr>
          <w:color w:val="000000"/>
          <w:sz w:val="28"/>
          <w:szCs w:val="28"/>
          <w:lang w:val="sv-SE"/>
        </w:rPr>
        <w:t xml:space="preserve"> hàng hóa chuyển từ đường bộ xuống đường thủy, áp lực lên hệ thống đường bộ được chia sẻ, tai nạn giao thông trên đường bộ được giảm thiểu, chi phí logistics trong hoạt động vận chuyển được cắt giảm;</w:t>
      </w:r>
    </w:p>
    <w:p w:rsidR="008B237F" w:rsidRPr="00077317" w:rsidRDefault="00A25284" w:rsidP="00A35259">
      <w:pPr>
        <w:spacing w:after="120" w:line="360" w:lineRule="exact"/>
        <w:ind w:firstLine="720"/>
        <w:jc w:val="both"/>
        <w:rPr>
          <w:color w:val="000000"/>
          <w:sz w:val="28"/>
          <w:szCs w:val="28"/>
          <w:lang w:val="sv-SE"/>
        </w:rPr>
      </w:pPr>
      <w:r w:rsidRPr="00077317">
        <w:rPr>
          <w:color w:val="000000"/>
          <w:sz w:val="28"/>
          <w:szCs w:val="28"/>
          <w:lang w:val="sv-SE"/>
        </w:rPr>
        <w:t>+</w:t>
      </w:r>
      <w:r w:rsidR="008B237F" w:rsidRPr="00077317">
        <w:rPr>
          <w:color w:val="000000"/>
          <w:sz w:val="28"/>
          <w:szCs w:val="28"/>
          <w:lang w:val="sv-SE"/>
        </w:rPr>
        <w:t xml:space="preserve"> Hỗ trợ doanh nghiệp về quỹ đất, tiền thuê mặt bằng, ưu đãi về thuế thu nhập doanh nghiệp, từ đó khuyến khích doanh nghiệp đầu tư xây dựng phát triển các cảng thủy nội địa đầu mối, đặc biệt là cảng thủy nội địa làm hàng </w:t>
      </w:r>
      <w:r w:rsidR="00A70831" w:rsidRPr="00077317">
        <w:rPr>
          <w:color w:val="000000"/>
          <w:sz w:val="28"/>
          <w:szCs w:val="28"/>
          <w:lang w:val="sv-SE"/>
        </w:rPr>
        <w:t xml:space="preserve">công-ten-nơ </w:t>
      </w:r>
      <w:r w:rsidRPr="00077317">
        <w:rPr>
          <w:color w:val="000000"/>
          <w:sz w:val="28"/>
          <w:szCs w:val="28"/>
          <w:lang w:val="sv-SE"/>
        </w:rPr>
        <w:t xml:space="preserve"> có thiết bị xếp, dỡ hiện đại;</w:t>
      </w:r>
    </w:p>
    <w:p w:rsidR="008B237F" w:rsidRPr="00077317" w:rsidRDefault="00A25284" w:rsidP="00A35259">
      <w:pPr>
        <w:spacing w:after="120" w:line="360" w:lineRule="exact"/>
        <w:ind w:firstLine="720"/>
        <w:jc w:val="both"/>
        <w:rPr>
          <w:color w:val="000000"/>
          <w:sz w:val="28"/>
          <w:szCs w:val="28"/>
          <w:lang w:val="sv-SE"/>
        </w:rPr>
      </w:pPr>
      <w:r w:rsidRPr="00077317">
        <w:rPr>
          <w:color w:val="000000"/>
          <w:sz w:val="28"/>
          <w:szCs w:val="28"/>
          <w:lang w:val="sv-SE"/>
        </w:rPr>
        <w:t>+</w:t>
      </w:r>
      <w:r w:rsidR="008B237F" w:rsidRPr="00077317">
        <w:rPr>
          <w:color w:val="000000"/>
          <w:sz w:val="28"/>
          <w:szCs w:val="28"/>
          <w:lang w:val="sv-SE"/>
        </w:rPr>
        <w:t xml:space="preserve"> Nguồn vốn cho công tác quản lý, bảo trì kết cấu hạ tầng đường thủy nội đ</w:t>
      </w:r>
      <w:r w:rsidR="000C0C61" w:rsidRPr="00077317">
        <w:rPr>
          <w:color w:val="000000"/>
          <w:sz w:val="28"/>
          <w:szCs w:val="28"/>
          <w:lang w:val="sv-SE"/>
        </w:rPr>
        <w:t>ịa đáp ứng được nhu cầu thực tế, hệ thống phao tiêu, báo hiệu được duy tu, bảo dưỡng phục vụ tốt cho hoạt động vận tải thủy nội địa.</w:t>
      </w:r>
    </w:p>
    <w:p w:rsidR="00B329E0" w:rsidRPr="00077317" w:rsidRDefault="00B329E0" w:rsidP="00A35259">
      <w:pPr>
        <w:spacing w:after="120" w:line="360" w:lineRule="exact"/>
        <w:ind w:firstLine="720"/>
        <w:jc w:val="both"/>
        <w:rPr>
          <w:color w:val="000000"/>
          <w:sz w:val="28"/>
          <w:szCs w:val="28"/>
          <w:lang w:val="sv-SE"/>
        </w:rPr>
      </w:pPr>
      <w:r w:rsidRPr="00077317">
        <w:rPr>
          <w:color w:val="000000"/>
          <w:sz w:val="28"/>
          <w:szCs w:val="28"/>
          <w:lang w:val="sv-SE"/>
        </w:rPr>
        <w:t>+ Công tác đầu thầu lựa chọn đơn vị thực hiện bảo trì kết cấu hạ tầng đường thủy nội địa được thực hiện theo hợp đồng 3 năm, giúp giảm thiểu thời gian, nguồn lực của cơ quan quản lý nhà nước đồng thời giúp cho đơn vị thực hiện công tác bảo trì yên tâm đầu tư máy móc, công nghệ để thực hiện tốt công tác bảo trì đường thủy nội địa.</w:t>
      </w:r>
    </w:p>
    <w:p w:rsidR="00A25284" w:rsidRPr="00077317" w:rsidRDefault="00A25284" w:rsidP="00B615C4">
      <w:pPr>
        <w:spacing w:after="120" w:line="360" w:lineRule="exact"/>
        <w:ind w:firstLine="720"/>
        <w:jc w:val="both"/>
        <w:rPr>
          <w:color w:val="000000"/>
          <w:sz w:val="28"/>
          <w:szCs w:val="28"/>
          <w:lang w:val="sv-SE"/>
        </w:rPr>
      </w:pPr>
      <w:r w:rsidRPr="00077317">
        <w:rPr>
          <w:color w:val="000000"/>
          <w:sz w:val="28"/>
          <w:szCs w:val="28"/>
          <w:lang w:val="sv-SE"/>
        </w:rPr>
        <w:lastRenderedPageBreak/>
        <w:t>- Tác động tiêu cực: Mỗi năm ngân sách nhà nước tăng thêm tối thiểu 1,3 lần vốn bảo trì đường thủy nội địa</w:t>
      </w:r>
      <w:r w:rsidR="00B329E0" w:rsidRPr="00077317">
        <w:rPr>
          <w:color w:val="000000"/>
          <w:sz w:val="28"/>
          <w:szCs w:val="28"/>
          <w:lang w:val="sv-SE"/>
        </w:rPr>
        <w:t xml:space="preserve"> (nếu năm 2021 vốn bảo trì đường thủy là 1.000 tỷ đồng thì đến năm 2025 vốn bảo trì cho lĩnh vực đường thủy nội địa sẽ là 2.856 tỷ đồng)</w:t>
      </w:r>
      <w:r w:rsidR="00B615C4" w:rsidRPr="00077317">
        <w:rPr>
          <w:color w:val="000000"/>
          <w:sz w:val="28"/>
          <w:szCs w:val="28"/>
          <w:lang w:val="sv-SE"/>
        </w:rPr>
        <w:t>.</w:t>
      </w:r>
    </w:p>
    <w:p w:rsidR="007E58C9" w:rsidRPr="00077317" w:rsidRDefault="00805615" w:rsidP="00A35259">
      <w:pPr>
        <w:spacing w:after="120" w:line="360" w:lineRule="exact"/>
        <w:ind w:firstLine="720"/>
        <w:jc w:val="both"/>
        <w:rPr>
          <w:color w:val="000000"/>
          <w:sz w:val="28"/>
          <w:szCs w:val="28"/>
          <w:lang w:val="sv-SE"/>
        </w:rPr>
      </w:pPr>
      <w:r w:rsidRPr="00077317">
        <w:rPr>
          <w:color w:val="000000"/>
          <w:sz w:val="28"/>
          <w:szCs w:val="28"/>
          <w:lang w:val="sv-SE"/>
        </w:rPr>
        <w:t>2.</w:t>
      </w:r>
      <w:r w:rsidR="00470B41" w:rsidRPr="00077317">
        <w:rPr>
          <w:color w:val="000000"/>
          <w:sz w:val="28"/>
          <w:szCs w:val="28"/>
          <w:lang w:val="sv-SE"/>
        </w:rPr>
        <w:t>1.5. Kiến nghị giải pháp lựa chọn.</w:t>
      </w:r>
    </w:p>
    <w:p w:rsidR="000C0C61" w:rsidRPr="00077317" w:rsidRDefault="000C0C61" w:rsidP="00A35259">
      <w:pPr>
        <w:spacing w:after="120" w:line="360" w:lineRule="exact"/>
        <w:ind w:firstLine="720"/>
        <w:jc w:val="both"/>
        <w:rPr>
          <w:color w:val="000000"/>
          <w:sz w:val="28"/>
          <w:szCs w:val="28"/>
          <w:lang w:val="sv-SE"/>
        </w:rPr>
      </w:pPr>
      <w:r w:rsidRPr="00077317">
        <w:rPr>
          <w:color w:val="000000"/>
          <w:sz w:val="28"/>
          <w:szCs w:val="28"/>
          <w:lang w:val="sv-SE"/>
        </w:rPr>
        <w:t xml:space="preserve">Qua phân tích đánh giá các tác động của từng phương án, mặt tích cực và hạn chế của các giải pháp, </w:t>
      </w:r>
      <w:r w:rsidR="00A34C72" w:rsidRPr="00077317">
        <w:rPr>
          <w:color w:val="000000"/>
          <w:sz w:val="28"/>
          <w:szCs w:val="28"/>
          <w:lang w:val="sv-SE"/>
        </w:rPr>
        <w:t>Bộ Giao thông vận tải</w:t>
      </w:r>
      <w:r w:rsidRPr="00077317">
        <w:rPr>
          <w:color w:val="000000"/>
          <w:sz w:val="28"/>
          <w:szCs w:val="28"/>
          <w:lang w:val="sv-SE"/>
        </w:rPr>
        <w:t xml:space="preserve"> đề xuất lựa chọn Phương án 1B “Ban hành Quyết định của Thủ tướng Chính phủ theo hình thức văn bản quy phạm pháp luật quy định cơ chế chính sách khuyến khích phát triển giao thông vận tải đường thủy nội địa. Trong đó có các nội dung cơ chế chính sách về quản lý đầu tư phát triển, bảo trì kết cấu hạ tầng đường thủy nội địa”. Đây là phương án tối ưu, phù hợp hơn Phương án 1A “Giữ nguyên hiện trạng”.</w:t>
      </w:r>
    </w:p>
    <w:p w:rsidR="0089187F" w:rsidRPr="00077317" w:rsidRDefault="000C0C61" w:rsidP="00A35259">
      <w:pPr>
        <w:spacing w:after="120" w:line="360" w:lineRule="exact"/>
        <w:ind w:firstLine="720"/>
        <w:jc w:val="both"/>
        <w:rPr>
          <w:color w:val="000000"/>
          <w:sz w:val="28"/>
          <w:szCs w:val="28"/>
          <w:lang w:val="sv-SE"/>
        </w:rPr>
      </w:pPr>
      <w:r w:rsidRPr="00077317">
        <w:rPr>
          <w:color w:val="000000"/>
          <w:sz w:val="28"/>
          <w:szCs w:val="28"/>
          <w:lang w:val="sv-SE"/>
        </w:rPr>
        <w:t xml:space="preserve">Phương án 1A có ưu điểm là bảo đảm tính ổn định, nhưng có hạn chế rất lớn là không giải quyết được những bất cập </w:t>
      </w:r>
      <w:r w:rsidR="0089187F" w:rsidRPr="00077317">
        <w:rPr>
          <w:color w:val="000000"/>
          <w:sz w:val="28"/>
          <w:szCs w:val="28"/>
          <w:lang w:val="sv-SE"/>
        </w:rPr>
        <w:t>qua hơn 05</w:t>
      </w:r>
      <w:r w:rsidRPr="00077317">
        <w:rPr>
          <w:color w:val="000000"/>
          <w:sz w:val="28"/>
          <w:szCs w:val="28"/>
          <w:lang w:val="sv-SE"/>
        </w:rPr>
        <w:t xml:space="preserve"> năm thực hiện Quyết định số </w:t>
      </w:r>
      <w:r w:rsidR="0089187F" w:rsidRPr="00077317">
        <w:rPr>
          <w:color w:val="000000"/>
          <w:sz w:val="28"/>
          <w:szCs w:val="28"/>
          <w:lang w:val="sv-SE"/>
        </w:rPr>
        <w:t>47/2015/QĐ-TTg</w:t>
      </w:r>
      <w:r w:rsidRPr="00077317">
        <w:rPr>
          <w:color w:val="000000"/>
          <w:sz w:val="28"/>
          <w:szCs w:val="28"/>
          <w:lang w:val="sv-SE"/>
        </w:rPr>
        <w:t xml:space="preserve">. Hạn chế này sẽ ảnh hưởng trực tiếp đến </w:t>
      </w:r>
      <w:r w:rsidR="0089187F" w:rsidRPr="00077317">
        <w:rPr>
          <w:color w:val="000000"/>
          <w:sz w:val="28"/>
          <w:szCs w:val="28"/>
          <w:lang w:val="sv-SE"/>
        </w:rPr>
        <w:t>kết cấu hạ tầng giao thông đường thủy nội địa phục vụ cho hoạt động vận tải thủy nội địa, chưa có chính sách khuyến khích, ưu đãi để các doanh nghiệp đầu tư, cải tạo, phát triển kết cấu hạ tầng đường thủy nội địa. Đặc biệt một số chính sách về tăng nguồn vốn cho công tác quản lý, bảo trì đường thủy nội địa tại Quyết định 47/2015/QĐ-TTg đã hết hạn kể từ năm 2021, trong khi nhu cầu thực tế của công tác bảo trì kết cấu hạ tầng đường thủy nội địa ngày càng tăng.</w:t>
      </w:r>
    </w:p>
    <w:p w:rsidR="000C0C61" w:rsidRPr="00077317" w:rsidRDefault="000C0C61" w:rsidP="00A35259">
      <w:pPr>
        <w:spacing w:after="120" w:line="360" w:lineRule="exact"/>
        <w:ind w:firstLine="720"/>
        <w:jc w:val="both"/>
        <w:rPr>
          <w:color w:val="000000"/>
          <w:sz w:val="28"/>
          <w:szCs w:val="28"/>
          <w:lang w:val="sv-SE"/>
        </w:rPr>
      </w:pPr>
      <w:r w:rsidRPr="00077317">
        <w:rPr>
          <w:color w:val="000000"/>
          <w:sz w:val="28"/>
          <w:szCs w:val="28"/>
          <w:lang w:val="sv-SE"/>
        </w:rPr>
        <w:t xml:space="preserve">Phương án 1B có ưu điểm hơn Phương án 1A về giải quyết được những bất cập, hạn chế của Quyết định số </w:t>
      </w:r>
      <w:r w:rsidR="0089187F" w:rsidRPr="00077317">
        <w:rPr>
          <w:color w:val="000000"/>
          <w:sz w:val="28"/>
          <w:szCs w:val="28"/>
          <w:lang w:val="sv-SE"/>
        </w:rPr>
        <w:t>47/2015/QĐ-TTg</w:t>
      </w:r>
      <w:r w:rsidR="00AC61D6" w:rsidRPr="00077317">
        <w:rPr>
          <w:color w:val="000000"/>
          <w:sz w:val="28"/>
          <w:szCs w:val="28"/>
          <w:lang w:val="sv-SE"/>
        </w:rPr>
        <w:t xml:space="preserve"> về kết cấu hạ tầng đường thủy nội địa</w:t>
      </w:r>
      <w:r w:rsidRPr="00077317">
        <w:rPr>
          <w:color w:val="000000"/>
          <w:sz w:val="28"/>
          <w:szCs w:val="28"/>
          <w:lang w:val="sv-SE"/>
        </w:rPr>
        <w:t>, bảo đảm khả thi và</w:t>
      </w:r>
      <w:r w:rsidR="00AC61D6" w:rsidRPr="00077317">
        <w:rPr>
          <w:color w:val="000000"/>
          <w:sz w:val="28"/>
          <w:szCs w:val="28"/>
          <w:lang w:val="sv-SE"/>
        </w:rPr>
        <w:t xml:space="preserve"> phù hợp với thực tế</w:t>
      </w:r>
      <w:r w:rsidRPr="00077317">
        <w:rPr>
          <w:color w:val="000000"/>
          <w:sz w:val="28"/>
          <w:szCs w:val="28"/>
          <w:lang w:val="sv-SE"/>
        </w:rPr>
        <w:t xml:space="preserve">. </w:t>
      </w:r>
      <w:r w:rsidRPr="00077317">
        <w:rPr>
          <w:color w:val="000000"/>
          <w:sz w:val="28"/>
          <w:szCs w:val="28"/>
          <w:lang w:val="sv-SE"/>
        </w:rPr>
        <w:tab/>
        <w:t xml:space="preserve">Do đó, </w:t>
      </w:r>
      <w:r w:rsidR="00A34C72" w:rsidRPr="00077317">
        <w:rPr>
          <w:color w:val="000000"/>
          <w:sz w:val="28"/>
          <w:szCs w:val="28"/>
          <w:lang w:val="sv-SE"/>
        </w:rPr>
        <w:t>Bộ Giao thông vận tải</w:t>
      </w:r>
      <w:r w:rsidRPr="00077317">
        <w:rPr>
          <w:color w:val="000000"/>
          <w:sz w:val="28"/>
          <w:szCs w:val="28"/>
          <w:lang w:val="sv-SE"/>
        </w:rPr>
        <w:t xml:space="preserve"> đề xuất lựa chọn Phương án 1B.</w:t>
      </w:r>
    </w:p>
    <w:p w:rsidR="00E32EED" w:rsidRPr="00077317" w:rsidRDefault="00805615" w:rsidP="00A35259">
      <w:pPr>
        <w:spacing w:after="120" w:line="360" w:lineRule="exact"/>
        <w:ind w:firstLine="720"/>
        <w:jc w:val="both"/>
        <w:rPr>
          <w:b/>
          <w:iCs/>
          <w:sz w:val="28"/>
          <w:szCs w:val="28"/>
          <w:lang w:val="vi-VN"/>
        </w:rPr>
      </w:pPr>
      <w:r w:rsidRPr="00077317">
        <w:rPr>
          <w:b/>
          <w:iCs/>
          <w:sz w:val="28"/>
          <w:szCs w:val="28"/>
        </w:rPr>
        <w:t>2.</w:t>
      </w:r>
      <w:r w:rsidR="00470B41" w:rsidRPr="00077317">
        <w:rPr>
          <w:b/>
          <w:iCs/>
          <w:sz w:val="28"/>
          <w:szCs w:val="28"/>
        </w:rPr>
        <w:t xml:space="preserve">2. </w:t>
      </w:r>
      <w:r w:rsidR="00E32EED" w:rsidRPr="00077317">
        <w:rPr>
          <w:b/>
          <w:iCs/>
          <w:sz w:val="28"/>
          <w:szCs w:val="28"/>
          <w:lang w:val="vi-VN"/>
        </w:rPr>
        <w:t xml:space="preserve">Cơ chế, chính sách khuyến khích đầu tư phương tiện thủy nội địa </w:t>
      </w:r>
    </w:p>
    <w:p w:rsidR="00470B41" w:rsidRPr="00077317" w:rsidRDefault="00805615" w:rsidP="00A35259">
      <w:pPr>
        <w:spacing w:after="120" w:line="360" w:lineRule="exact"/>
        <w:ind w:firstLine="720"/>
        <w:jc w:val="both"/>
        <w:rPr>
          <w:sz w:val="28"/>
          <w:szCs w:val="28"/>
        </w:rPr>
      </w:pPr>
      <w:r w:rsidRPr="00077317">
        <w:rPr>
          <w:sz w:val="28"/>
          <w:szCs w:val="28"/>
        </w:rPr>
        <w:t>2.</w:t>
      </w:r>
      <w:r w:rsidR="00470B41" w:rsidRPr="00077317">
        <w:rPr>
          <w:sz w:val="28"/>
          <w:szCs w:val="28"/>
        </w:rPr>
        <w:t xml:space="preserve">2.1. </w:t>
      </w:r>
      <w:r w:rsidR="00470B41" w:rsidRPr="00077317">
        <w:rPr>
          <w:sz w:val="28"/>
          <w:szCs w:val="28"/>
          <w:lang w:val="vi-VN"/>
        </w:rPr>
        <w:t>Xác định vấn đề bất cập</w:t>
      </w:r>
      <w:r w:rsidR="00470B41" w:rsidRPr="00077317">
        <w:rPr>
          <w:sz w:val="28"/>
          <w:szCs w:val="28"/>
        </w:rPr>
        <w:t>.</w:t>
      </w:r>
    </w:p>
    <w:p w:rsidR="00B8263A" w:rsidRPr="00077317" w:rsidRDefault="00B8263A" w:rsidP="00A35259">
      <w:pPr>
        <w:spacing w:after="120" w:line="360" w:lineRule="exact"/>
        <w:ind w:firstLine="720"/>
        <w:jc w:val="both"/>
        <w:rPr>
          <w:sz w:val="28"/>
          <w:szCs w:val="28"/>
        </w:rPr>
      </w:pPr>
      <w:r w:rsidRPr="00077317">
        <w:rPr>
          <w:sz w:val="28"/>
          <w:szCs w:val="28"/>
        </w:rPr>
        <w:t xml:space="preserve">Tại Quyết định </w:t>
      </w:r>
      <w:r w:rsidRPr="00077317">
        <w:rPr>
          <w:color w:val="000000"/>
          <w:sz w:val="28"/>
          <w:szCs w:val="28"/>
          <w:lang w:val="sv-SE"/>
        </w:rPr>
        <w:t>số 47/2015/QĐ-TTg Thủ tướng Chính phủ đã ban hành chính sách để khuyến khích đầu tư phương tiện thủy nội địa</w:t>
      </w:r>
      <w:r w:rsidR="00B45715" w:rsidRPr="00077317">
        <w:rPr>
          <w:color w:val="000000"/>
          <w:sz w:val="28"/>
          <w:szCs w:val="28"/>
          <w:lang w:val="sv-SE"/>
        </w:rPr>
        <w:t>,</w:t>
      </w:r>
      <w:r w:rsidRPr="00077317">
        <w:rPr>
          <w:color w:val="000000"/>
          <w:sz w:val="28"/>
          <w:szCs w:val="28"/>
          <w:lang w:val="sv-SE"/>
        </w:rPr>
        <w:t xml:space="preserve"> gồm:</w:t>
      </w:r>
      <w:r w:rsidR="004924AD" w:rsidRPr="00077317">
        <w:rPr>
          <w:sz w:val="28"/>
          <w:szCs w:val="28"/>
        </w:rPr>
        <w:t xml:space="preserve"> m</w:t>
      </w:r>
      <w:r w:rsidRPr="00077317">
        <w:rPr>
          <w:sz w:val="28"/>
          <w:szCs w:val="28"/>
        </w:rPr>
        <w:t xml:space="preserve">iễn lệ phí trước bạ đối với phương tiện thủy nội địa chở khách tốc độ cao và phương tiện thủy nội địa vận tải công-ten-nơ; Ủy ban nhân dân tỉnh, thành phố trực thuộc Trung ương căn cứ vào nguồn lực địa phương: hỗ trợ lãi suất vay vốn tại tổ chức tín dụng đối với các dự án đầu đóng mới phương tiện thủy nội địa đẩy, kéo có trọng tải 1.500 tấn và công suất máy 250 sức ngựa trở lên; phương tiện thủy nội địa tự hành và phương tiện thủy nội địa chuyên dụng có trọng tải 800 tấn trở lên vận chuyển hàng hóa bằng đường thủy nội địa, phù hợp với điều kiện khai thác của tuyến đường thủy nội địa; </w:t>
      </w:r>
      <w:r w:rsidR="007F0096" w:rsidRPr="00077317">
        <w:rPr>
          <w:sz w:val="28"/>
          <w:szCs w:val="28"/>
        </w:rPr>
        <w:t>h</w:t>
      </w:r>
      <w:r w:rsidRPr="00077317">
        <w:rPr>
          <w:sz w:val="28"/>
          <w:szCs w:val="28"/>
        </w:rPr>
        <w:t xml:space="preserve">ỗ trợ lãi suất vay vốn tại tổ chức tín dụng đối với </w:t>
      </w:r>
      <w:r w:rsidRPr="00077317">
        <w:rPr>
          <w:sz w:val="28"/>
          <w:szCs w:val="28"/>
        </w:rPr>
        <w:lastRenderedPageBreak/>
        <w:t>việc đóng mới phương tiện thủy chở khách ngang sông tại những nơi có điều kiện kinh tế khó khăn, chưa có điều kiện phát triển hình thức giao thông khác.</w:t>
      </w:r>
      <w:r w:rsidR="00B45715" w:rsidRPr="00077317">
        <w:rPr>
          <w:sz w:val="28"/>
          <w:szCs w:val="28"/>
        </w:rPr>
        <w:t xml:space="preserve"> </w:t>
      </w:r>
    </w:p>
    <w:p w:rsidR="00B45715" w:rsidRPr="00077317" w:rsidRDefault="00B45715" w:rsidP="00A35259">
      <w:pPr>
        <w:spacing w:after="120" w:line="360" w:lineRule="exact"/>
        <w:ind w:firstLine="720"/>
        <w:jc w:val="both"/>
        <w:rPr>
          <w:sz w:val="28"/>
          <w:szCs w:val="28"/>
        </w:rPr>
      </w:pPr>
      <w:r w:rsidRPr="00077317">
        <w:rPr>
          <w:sz w:val="28"/>
          <w:szCs w:val="28"/>
        </w:rPr>
        <w:t>Qua tổng kết 05 năm tổ chức triển khai thực hiện Quyết định số 47/2015/QĐ-TTg, các chính sách trên đã phát huy được hiệu quả, phần nào hỗ trợ doanh nghiệp đầu tư, đóng mới phương tiện có trọng tải, công suất máy lớn hơn để phục vụ hoạt động vận tải thủy nội địa hiệu quả hơn</w:t>
      </w:r>
      <w:r w:rsidR="007F0096" w:rsidRPr="00077317">
        <w:rPr>
          <w:sz w:val="28"/>
          <w:szCs w:val="28"/>
        </w:rPr>
        <w:t>. Tuy nhiên còn một số hạn chế,</w:t>
      </w:r>
      <w:r w:rsidRPr="00077317">
        <w:rPr>
          <w:sz w:val="28"/>
          <w:szCs w:val="28"/>
        </w:rPr>
        <w:t xml:space="preserve"> cụ thể như sau:</w:t>
      </w:r>
    </w:p>
    <w:p w:rsidR="00B45715" w:rsidRPr="00077317" w:rsidRDefault="00B45715" w:rsidP="00A35259">
      <w:pPr>
        <w:spacing w:after="120" w:line="360" w:lineRule="exact"/>
        <w:ind w:firstLine="720"/>
        <w:jc w:val="both"/>
        <w:rPr>
          <w:sz w:val="28"/>
          <w:szCs w:val="28"/>
        </w:rPr>
      </w:pPr>
      <w:r w:rsidRPr="00077317">
        <w:rPr>
          <w:sz w:val="28"/>
          <w:szCs w:val="28"/>
        </w:rPr>
        <w:t>- Chính sách miễn lệ phí trước bạ đối với phương tiện thủy nội địa chở khách tốc độ cao và phương tiện thủy nội địa vận tải công-ten-nơ đã được quy định tại Điều 9, Nghị định số 140/2016/NĐ-CP ngày 10/10/20</w:t>
      </w:r>
      <w:r w:rsidR="007F0096" w:rsidRPr="00077317">
        <w:rPr>
          <w:sz w:val="28"/>
          <w:szCs w:val="28"/>
        </w:rPr>
        <w:t>16 quy định về lệ phí trước bạ;</w:t>
      </w:r>
    </w:p>
    <w:p w:rsidR="007F0096" w:rsidRPr="00077317" w:rsidRDefault="00190AA2" w:rsidP="00A35259">
      <w:pPr>
        <w:spacing w:after="120" w:line="360" w:lineRule="exact"/>
        <w:ind w:firstLine="720"/>
        <w:jc w:val="both"/>
        <w:rPr>
          <w:sz w:val="28"/>
          <w:szCs w:val="28"/>
        </w:rPr>
      </w:pPr>
      <w:r w:rsidRPr="00077317">
        <w:rPr>
          <w:sz w:val="28"/>
          <w:szCs w:val="28"/>
        </w:rPr>
        <w:t xml:space="preserve">- </w:t>
      </w:r>
      <w:r w:rsidR="007F0096" w:rsidRPr="00077317">
        <w:rPr>
          <w:sz w:val="28"/>
          <w:szCs w:val="28"/>
        </w:rPr>
        <w:t>Do chưa có quy định cụ thể của Bộ Tài chính và Ủy ban nhân dân các tỉnh, thành phố hướng dẫn về việc hỗ trợ lãi suất cho các tổ chức, cá nhân thực hiện vay vốn tại tổ chức tín dụng để thực hiện các dự án đầu tư đóng mới phương tiện thủy nội địa nên c</w:t>
      </w:r>
      <w:r w:rsidRPr="00077317">
        <w:rPr>
          <w:sz w:val="28"/>
          <w:szCs w:val="28"/>
        </w:rPr>
        <w:t xml:space="preserve">hính sách </w:t>
      </w:r>
      <w:r w:rsidR="007F0096" w:rsidRPr="00077317">
        <w:rPr>
          <w:sz w:val="28"/>
          <w:szCs w:val="28"/>
        </w:rPr>
        <w:t>này không triển khai thực hiện được;</w:t>
      </w:r>
    </w:p>
    <w:p w:rsidR="003866D6" w:rsidRPr="00077317" w:rsidRDefault="007F0096" w:rsidP="00A35259">
      <w:pPr>
        <w:spacing w:after="120" w:line="360" w:lineRule="exact"/>
        <w:ind w:firstLine="720"/>
        <w:jc w:val="both"/>
        <w:rPr>
          <w:sz w:val="28"/>
          <w:szCs w:val="28"/>
        </w:rPr>
      </w:pPr>
      <w:r w:rsidRPr="00077317">
        <w:rPr>
          <w:sz w:val="28"/>
          <w:szCs w:val="28"/>
        </w:rPr>
        <w:t>- Hiện nay, c</w:t>
      </w:r>
      <w:r w:rsidR="003866D6" w:rsidRPr="00077317">
        <w:rPr>
          <w:sz w:val="28"/>
          <w:szCs w:val="28"/>
        </w:rPr>
        <w:t>ác phương tiện thủy nội địa khu vực đặc biệt khó khăn, khu vực lòng hồ thủy điện do vướng mắc về phí đăng kiểm nên chưa thực hiện công tác đăng kiểm phương tiện thủy nội địa, dẫn đến khó khăn trong quản lý phương tiện.</w:t>
      </w:r>
    </w:p>
    <w:p w:rsidR="005053C0" w:rsidRPr="00077317" w:rsidRDefault="005053C0" w:rsidP="00A35259">
      <w:pPr>
        <w:spacing w:after="120" w:line="360" w:lineRule="exact"/>
        <w:ind w:firstLine="720"/>
        <w:jc w:val="both"/>
        <w:rPr>
          <w:sz w:val="28"/>
          <w:szCs w:val="28"/>
        </w:rPr>
      </w:pPr>
      <w:r w:rsidRPr="00077317">
        <w:rPr>
          <w:sz w:val="28"/>
          <w:szCs w:val="28"/>
        </w:rPr>
        <w:t>- Vận tải công-ten-nơ bằng phương tiện thủy nội địa trên các tuyến đường thủy nội địa đang từng bước phát triển ở phía Nam và khu vực phía Bắc đây là xu hướng phát triển vận tải của các nước trên thế giới</w:t>
      </w:r>
      <w:r w:rsidR="00EE63F3" w:rsidRPr="00077317">
        <w:rPr>
          <w:sz w:val="28"/>
          <w:szCs w:val="28"/>
        </w:rPr>
        <w:t xml:space="preserve"> </w:t>
      </w:r>
      <w:r w:rsidRPr="00077317">
        <w:rPr>
          <w:sz w:val="28"/>
          <w:szCs w:val="28"/>
        </w:rPr>
        <w:t xml:space="preserve">(đã </w:t>
      </w:r>
      <w:r w:rsidR="00EE63F3" w:rsidRPr="00077317">
        <w:rPr>
          <w:sz w:val="28"/>
          <w:szCs w:val="28"/>
        </w:rPr>
        <w:t>có</w:t>
      </w:r>
      <w:r w:rsidRPr="00077317">
        <w:rPr>
          <w:sz w:val="28"/>
          <w:szCs w:val="28"/>
        </w:rPr>
        <w:t xml:space="preserve"> phương tiện thủy chở công-ten-nơ có sức chở đến</w:t>
      </w:r>
      <w:r w:rsidR="00EE63F3" w:rsidRPr="00077317">
        <w:rPr>
          <w:sz w:val="28"/>
          <w:szCs w:val="28"/>
        </w:rPr>
        <w:t xml:space="preserve"> 25</w:t>
      </w:r>
      <w:r w:rsidRPr="00077317">
        <w:rPr>
          <w:sz w:val="28"/>
          <w:szCs w:val="28"/>
        </w:rPr>
        <w:t xml:space="preserve">0 </w:t>
      </w:r>
      <w:r w:rsidR="00A4244A" w:rsidRPr="00077317">
        <w:rPr>
          <w:sz w:val="28"/>
          <w:szCs w:val="28"/>
        </w:rPr>
        <w:t>công-ten-nơ loại 20 feet</w:t>
      </w:r>
      <w:r w:rsidR="00EE63F3" w:rsidRPr="00077317">
        <w:rPr>
          <w:sz w:val="28"/>
          <w:szCs w:val="28"/>
        </w:rPr>
        <w:t xml:space="preserve"> ở phía Nam và đến 128 </w:t>
      </w:r>
      <w:r w:rsidR="00A4244A" w:rsidRPr="00077317">
        <w:rPr>
          <w:sz w:val="28"/>
          <w:szCs w:val="28"/>
        </w:rPr>
        <w:t>công-ten-nơ loại 20 feet</w:t>
      </w:r>
      <w:r w:rsidR="00EE63F3" w:rsidRPr="00077317">
        <w:rPr>
          <w:sz w:val="28"/>
          <w:szCs w:val="28"/>
        </w:rPr>
        <w:t xml:space="preserve"> ở phía Bắc, với số lượng ngư</w:t>
      </w:r>
      <w:r w:rsidR="00C21380" w:rsidRPr="00077317">
        <w:rPr>
          <w:sz w:val="28"/>
          <w:szCs w:val="28"/>
        </w:rPr>
        <w:t>ời vận hành phương tiện từ 4-6</w:t>
      </w:r>
      <w:r w:rsidR="00A4244A" w:rsidRPr="00077317">
        <w:rPr>
          <w:sz w:val="28"/>
          <w:szCs w:val="28"/>
        </w:rPr>
        <w:t xml:space="preserve"> người trong khi để vận chuyể</w:t>
      </w:r>
      <w:r w:rsidR="00EE63F3" w:rsidRPr="00077317">
        <w:rPr>
          <w:sz w:val="28"/>
          <w:szCs w:val="28"/>
        </w:rPr>
        <w:t>n bằng đường bộ cần 200 xe ô tô</w:t>
      </w:r>
      <w:r w:rsidR="00A70831" w:rsidRPr="00077317">
        <w:rPr>
          <w:sz w:val="28"/>
          <w:szCs w:val="28"/>
        </w:rPr>
        <w:t xml:space="preserve"> chở công-ten-nơ</w:t>
      </w:r>
      <w:r w:rsidR="00EE63F3" w:rsidRPr="00077317">
        <w:rPr>
          <w:sz w:val="28"/>
          <w:szCs w:val="28"/>
        </w:rPr>
        <w:t xml:space="preserve"> và hơn 200</w:t>
      </w:r>
      <w:r w:rsidR="00A4244A" w:rsidRPr="00077317">
        <w:rPr>
          <w:sz w:val="28"/>
          <w:szCs w:val="28"/>
        </w:rPr>
        <w:t xml:space="preserve"> đến 400</w:t>
      </w:r>
      <w:r w:rsidR="00EE63F3" w:rsidRPr="00077317">
        <w:rPr>
          <w:sz w:val="28"/>
          <w:szCs w:val="28"/>
        </w:rPr>
        <w:t xml:space="preserve"> tài xế chạy trên đường bộ)</w:t>
      </w:r>
      <w:r w:rsidR="00A4244A" w:rsidRPr="00077317">
        <w:rPr>
          <w:sz w:val="28"/>
          <w:szCs w:val="28"/>
        </w:rPr>
        <w:t>,</w:t>
      </w:r>
      <w:r w:rsidR="00EE63F3" w:rsidRPr="00077317">
        <w:rPr>
          <w:sz w:val="28"/>
          <w:szCs w:val="28"/>
        </w:rPr>
        <w:t xml:space="preserve"> </w:t>
      </w:r>
      <w:r w:rsidRPr="00077317">
        <w:rPr>
          <w:sz w:val="28"/>
          <w:szCs w:val="28"/>
        </w:rPr>
        <w:t>để khuyến khích phát triển loại hình vận tải này cần thiết phải ban hành chính sách để hỗ trợ đầu tư phương tiện thủy chở công-ten-nơ</w:t>
      </w:r>
      <w:r w:rsidR="00A4244A" w:rsidRPr="00077317">
        <w:rPr>
          <w:sz w:val="28"/>
          <w:szCs w:val="28"/>
        </w:rPr>
        <w:t>.</w:t>
      </w:r>
    </w:p>
    <w:p w:rsidR="00B072BC" w:rsidRPr="00077317" w:rsidRDefault="00B072BC" w:rsidP="00A35259">
      <w:pPr>
        <w:spacing w:after="120" w:line="360" w:lineRule="exact"/>
        <w:ind w:firstLine="720"/>
        <w:jc w:val="both"/>
        <w:rPr>
          <w:sz w:val="28"/>
          <w:szCs w:val="28"/>
        </w:rPr>
      </w:pPr>
      <w:r w:rsidRPr="00077317">
        <w:rPr>
          <w:sz w:val="28"/>
          <w:szCs w:val="28"/>
        </w:rPr>
        <w:t xml:space="preserve">- Phương tiện thuộc đối tượng điều chỉnh của Nghị định 111/2014/NĐ-CP </w:t>
      </w:r>
      <w:r w:rsidR="00FC17CA" w:rsidRPr="00077317">
        <w:rPr>
          <w:sz w:val="28"/>
          <w:szCs w:val="28"/>
        </w:rPr>
        <w:t xml:space="preserve"> ngày 20/11/2014 </w:t>
      </w:r>
      <w:r w:rsidRPr="00077317">
        <w:rPr>
          <w:sz w:val="28"/>
          <w:szCs w:val="28"/>
        </w:rPr>
        <w:t>của Chính phủ quy định về niên hạn củ phương tiện thủy nội địa</w:t>
      </w:r>
      <w:r w:rsidR="003B1A97" w:rsidRPr="00077317">
        <w:rPr>
          <w:sz w:val="28"/>
          <w:szCs w:val="28"/>
        </w:rPr>
        <w:t xml:space="preserve"> và niên hạn của phương tiện thủy nội địa được phép nhập khẩu</w:t>
      </w:r>
      <w:r w:rsidRPr="00077317">
        <w:rPr>
          <w:sz w:val="28"/>
          <w:szCs w:val="28"/>
        </w:rPr>
        <w:t>, chủ yếu là các phương tiện có chi phí đầu tư cao như tàu khách, tàu chở dầu…do phương tiện chỉ được phép hoạt động trong thời gian nhất định theo niên hạn quy định.</w:t>
      </w:r>
    </w:p>
    <w:p w:rsidR="00470B41" w:rsidRPr="00077317" w:rsidRDefault="00805615" w:rsidP="00A35259">
      <w:pPr>
        <w:spacing w:after="120" w:line="360" w:lineRule="exact"/>
        <w:ind w:firstLine="720"/>
        <w:jc w:val="both"/>
        <w:rPr>
          <w:sz w:val="28"/>
          <w:szCs w:val="28"/>
        </w:rPr>
      </w:pPr>
      <w:r w:rsidRPr="00077317">
        <w:rPr>
          <w:sz w:val="28"/>
          <w:szCs w:val="28"/>
        </w:rPr>
        <w:t>2.</w:t>
      </w:r>
      <w:r w:rsidR="00470B41" w:rsidRPr="00077317">
        <w:rPr>
          <w:sz w:val="28"/>
          <w:szCs w:val="28"/>
        </w:rPr>
        <w:t xml:space="preserve">2.2. </w:t>
      </w:r>
      <w:r w:rsidR="00470B41" w:rsidRPr="00077317">
        <w:rPr>
          <w:sz w:val="28"/>
          <w:szCs w:val="28"/>
          <w:lang w:val="vi-VN"/>
        </w:rPr>
        <w:t>Mục tiêu giải quyết vấn đề</w:t>
      </w:r>
      <w:r w:rsidR="00470B41" w:rsidRPr="00077317">
        <w:rPr>
          <w:sz w:val="28"/>
          <w:szCs w:val="28"/>
        </w:rPr>
        <w:t>.</w:t>
      </w:r>
    </w:p>
    <w:p w:rsidR="003866D6" w:rsidRPr="00077317" w:rsidRDefault="00A70831" w:rsidP="00A70831">
      <w:pPr>
        <w:spacing w:after="120" w:line="360" w:lineRule="exact"/>
        <w:ind w:firstLine="720"/>
        <w:jc w:val="both"/>
        <w:rPr>
          <w:sz w:val="28"/>
          <w:szCs w:val="28"/>
        </w:rPr>
      </w:pPr>
      <w:r w:rsidRPr="00077317">
        <w:rPr>
          <w:sz w:val="28"/>
          <w:szCs w:val="28"/>
        </w:rPr>
        <w:t xml:space="preserve">Xây dựng, ban hành cơ chế chính sách để tháo gỡ khó khăn cho công tác đăng kiểm phương tiện thủy nội địa trên các lòng hồ </w:t>
      </w:r>
      <w:r w:rsidR="003866D6" w:rsidRPr="00077317">
        <w:rPr>
          <w:sz w:val="28"/>
          <w:szCs w:val="28"/>
        </w:rPr>
        <w:t xml:space="preserve">thủy điện, khu vực đặc biệt khó khăn, khu vực biên </w:t>
      </w:r>
      <w:r w:rsidR="00A4244A" w:rsidRPr="00077317">
        <w:rPr>
          <w:sz w:val="28"/>
          <w:szCs w:val="28"/>
        </w:rPr>
        <w:t>giới</w:t>
      </w:r>
      <w:r w:rsidRPr="00077317">
        <w:rPr>
          <w:sz w:val="28"/>
          <w:szCs w:val="28"/>
        </w:rPr>
        <w:t xml:space="preserve"> góp phần nâng cao công tác quản lý nhà nước về </w:t>
      </w:r>
      <w:r w:rsidRPr="00077317">
        <w:rPr>
          <w:sz w:val="28"/>
          <w:szCs w:val="28"/>
        </w:rPr>
        <w:lastRenderedPageBreak/>
        <w:t>phương tiện thủy nội địa</w:t>
      </w:r>
      <w:r w:rsidR="00A4244A" w:rsidRPr="00077317">
        <w:rPr>
          <w:sz w:val="28"/>
          <w:szCs w:val="28"/>
        </w:rPr>
        <w:t>;</w:t>
      </w:r>
      <w:r w:rsidRPr="00077317">
        <w:rPr>
          <w:sz w:val="28"/>
          <w:szCs w:val="28"/>
        </w:rPr>
        <w:t xml:space="preserve"> ban hành chính sách để khuyến khích các doanh nghiệp vận tải đầu tư </w:t>
      </w:r>
      <w:r w:rsidR="00A4244A" w:rsidRPr="00077317">
        <w:rPr>
          <w:sz w:val="28"/>
          <w:szCs w:val="28"/>
        </w:rPr>
        <w:t>đóng mới phương tiện t</w:t>
      </w:r>
      <w:r w:rsidRPr="00077317">
        <w:rPr>
          <w:sz w:val="28"/>
          <w:szCs w:val="28"/>
        </w:rPr>
        <w:t>hủy nội địa chở hàng công-ten-nơ để hiện đại hóa và tăng hiệu quả hoạt động vận tải thủy nội địa</w:t>
      </w:r>
      <w:r w:rsidR="004B1500" w:rsidRPr="00077317">
        <w:rPr>
          <w:sz w:val="28"/>
          <w:szCs w:val="28"/>
        </w:rPr>
        <w:t>, khuyến khích doanh nghiệp đầu tư các phương tiện có niên hạn sử dụng để phục vụ hoạt động vận tải</w:t>
      </w:r>
      <w:r w:rsidRPr="00077317">
        <w:rPr>
          <w:sz w:val="28"/>
          <w:szCs w:val="28"/>
        </w:rPr>
        <w:t>.</w:t>
      </w:r>
    </w:p>
    <w:p w:rsidR="00470B41" w:rsidRPr="00077317" w:rsidRDefault="00805615" w:rsidP="00A35259">
      <w:pPr>
        <w:spacing w:after="120" w:line="360" w:lineRule="exact"/>
        <w:ind w:firstLine="720"/>
        <w:jc w:val="both"/>
        <w:rPr>
          <w:sz w:val="28"/>
          <w:szCs w:val="28"/>
        </w:rPr>
      </w:pPr>
      <w:r w:rsidRPr="00077317">
        <w:rPr>
          <w:sz w:val="28"/>
          <w:szCs w:val="28"/>
        </w:rPr>
        <w:t>2.</w:t>
      </w:r>
      <w:r w:rsidR="00470B41" w:rsidRPr="00077317">
        <w:rPr>
          <w:sz w:val="28"/>
          <w:szCs w:val="28"/>
        </w:rPr>
        <w:t xml:space="preserve">2.3. </w:t>
      </w:r>
      <w:r w:rsidR="00470B41" w:rsidRPr="00077317">
        <w:rPr>
          <w:sz w:val="28"/>
          <w:szCs w:val="28"/>
          <w:lang w:val="vi-VN"/>
        </w:rPr>
        <w:t>Các giải pháp đề xuất để giải quyết vấn đề</w:t>
      </w:r>
      <w:r w:rsidR="00470B41" w:rsidRPr="00077317">
        <w:rPr>
          <w:sz w:val="28"/>
          <w:szCs w:val="28"/>
        </w:rPr>
        <w:t>.</w:t>
      </w:r>
    </w:p>
    <w:p w:rsidR="00A4244A" w:rsidRPr="00077317" w:rsidRDefault="00A4244A" w:rsidP="00A35259">
      <w:pPr>
        <w:pStyle w:val="NormalWeb"/>
        <w:spacing w:before="0" w:beforeAutospacing="0" w:after="120" w:afterAutospacing="0" w:line="360" w:lineRule="exact"/>
        <w:ind w:firstLine="720"/>
        <w:rPr>
          <w:color w:val="000000"/>
          <w:sz w:val="28"/>
          <w:szCs w:val="28"/>
        </w:rPr>
      </w:pPr>
      <w:r w:rsidRPr="00077317">
        <w:rPr>
          <w:color w:val="000000"/>
          <w:sz w:val="28"/>
          <w:szCs w:val="28"/>
        </w:rPr>
        <w:t>2.2.3.1. Phương án 2A: Giữ nguyên hiện trạng.</w:t>
      </w:r>
    </w:p>
    <w:p w:rsidR="00A4244A" w:rsidRPr="00077317" w:rsidRDefault="00A4244A" w:rsidP="00A35259">
      <w:pPr>
        <w:pStyle w:val="NormalWeb"/>
        <w:spacing w:before="0" w:beforeAutospacing="0" w:after="120" w:afterAutospacing="0" w:line="360" w:lineRule="exact"/>
        <w:ind w:firstLine="709"/>
        <w:jc w:val="both"/>
        <w:rPr>
          <w:color w:val="000000"/>
          <w:sz w:val="28"/>
          <w:szCs w:val="28"/>
          <w:lang w:val="sv-SE"/>
        </w:rPr>
      </w:pPr>
      <w:r w:rsidRPr="00077317">
        <w:rPr>
          <w:color w:val="000000"/>
          <w:sz w:val="28"/>
          <w:szCs w:val="28"/>
          <w:lang w:val="sv-SE"/>
        </w:rPr>
        <w:t>2.2.3.2. Phương án 2B: Ban hành Quyết định của Thủ tướng thay thế Quyết định số 47/2015/QĐ-TTg quy định về cơ chế chính sách khuyến khích phát triển giao thông vận tải đường thủy nội địa. Trong đó bổ sung cơ chế chính sách khuyến khích đầu tư phương tiện thủy nội địa, gồm:</w:t>
      </w:r>
    </w:p>
    <w:p w:rsidR="00BA3534" w:rsidRPr="00077317" w:rsidRDefault="00BA3534" w:rsidP="00BA3534">
      <w:pPr>
        <w:spacing w:after="120" w:line="360" w:lineRule="exact"/>
        <w:ind w:firstLine="720"/>
        <w:jc w:val="both"/>
        <w:rPr>
          <w:color w:val="000000"/>
          <w:sz w:val="28"/>
          <w:szCs w:val="28"/>
        </w:rPr>
      </w:pPr>
      <w:r w:rsidRPr="00077317">
        <w:rPr>
          <w:color w:val="000000"/>
          <w:sz w:val="28"/>
          <w:szCs w:val="28"/>
        </w:rPr>
        <w:t>- Ưu tiên bố trí đất và mặt nước xây dựng cơ sở đóng mới, hoán cải, sửa chữa phục hồi phương tiện thủy nội địa.</w:t>
      </w:r>
    </w:p>
    <w:p w:rsidR="00BA3534" w:rsidRPr="00077317" w:rsidRDefault="00BA3534" w:rsidP="00BA3534">
      <w:pPr>
        <w:spacing w:after="120" w:line="360" w:lineRule="exact"/>
        <w:ind w:firstLine="720"/>
        <w:jc w:val="both"/>
        <w:rPr>
          <w:color w:val="000000"/>
          <w:sz w:val="28"/>
          <w:szCs w:val="28"/>
        </w:rPr>
      </w:pPr>
      <w:r w:rsidRPr="00077317">
        <w:rPr>
          <w:color w:val="000000"/>
          <w:sz w:val="28"/>
          <w:szCs w:val="28"/>
        </w:rPr>
        <w:t xml:space="preserve">- Hỗ trợ giá dịch vụ kiểm định an toàn kỹ thuật và bảo vệ môi trường lần đầu cho phương tiện thủy nội địa có động cơ tổng công suất máy chính từ 5 sức ngựa đến 15 sức ngựa hoặc có sức chở từ 5 người đến 12 người, chỉ sử dụng cho mục đích dân sinh, không kinh doanh vận tải thuộc các xã đặc biệt khó khăn, xã biên giới, xã an toàn khu, xã đảo. </w:t>
      </w:r>
    </w:p>
    <w:p w:rsidR="00470B41" w:rsidRPr="00077317" w:rsidRDefault="00805615" w:rsidP="00BA3534">
      <w:pPr>
        <w:spacing w:after="120" w:line="360" w:lineRule="exact"/>
        <w:ind w:firstLine="720"/>
        <w:jc w:val="both"/>
        <w:rPr>
          <w:sz w:val="28"/>
          <w:szCs w:val="28"/>
        </w:rPr>
      </w:pPr>
      <w:r w:rsidRPr="00077317">
        <w:rPr>
          <w:sz w:val="28"/>
          <w:szCs w:val="28"/>
        </w:rPr>
        <w:t>2.</w:t>
      </w:r>
      <w:r w:rsidR="00470B41" w:rsidRPr="00077317">
        <w:rPr>
          <w:sz w:val="28"/>
          <w:szCs w:val="28"/>
        </w:rPr>
        <w:t xml:space="preserve">2.4. </w:t>
      </w:r>
      <w:r w:rsidR="00470B41" w:rsidRPr="00077317">
        <w:rPr>
          <w:sz w:val="28"/>
          <w:szCs w:val="28"/>
          <w:lang w:val="vi-VN"/>
        </w:rPr>
        <w:t>Đánh giá tác động của các giải pháp đối với đối tượng chịu sự tác động trực tiếp của chính sách và các đối tượng khác có liên quan</w:t>
      </w:r>
      <w:r w:rsidR="00470B41" w:rsidRPr="00077317">
        <w:rPr>
          <w:sz w:val="28"/>
          <w:szCs w:val="28"/>
        </w:rPr>
        <w:t>.</w:t>
      </w:r>
    </w:p>
    <w:p w:rsidR="002B2240" w:rsidRPr="00077317" w:rsidRDefault="002B2240" w:rsidP="00A35259">
      <w:pPr>
        <w:spacing w:after="120" w:line="360" w:lineRule="exact"/>
        <w:ind w:firstLine="720"/>
        <w:jc w:val="both"/>
        <w:rPr>
          <w:sz w:val="28"/>
          <w:szCs w:val="28"/>
        </w:rPr>
      </w:pPr>
      <w:r w:rsidRPr="00077317">
        <w:rPr>
          <w:sz w:val="28"/>
          <w:szCs w:val="28"/>
        </w:rPr>
        <w:t>2.2.4.1. Phương án 2A: giữ nguyên hiện trạng</w:t>
      </w:r>
    </w:p>
    <w:p w:rsidR="006267B1" w:rsidRPr="00077317" w:rsidRDefault="00651D5E" w:rsidP="006267B1">
      <w:pPr>
        <w:spacing w:before="120" w:line="340" w:lineRule="atLeast"/>
        <w:ind w:firstLine="709"/>
        <w:jc w:val="both"/>
        <w:rPr>
          <w:sz w:val="28"/>
          <w:szCs w:val="28"/>
        </w:rPr>
      </w:pPr>
      <w:r w:rsidRPr="00077317">
        <w:rPr>
          <w:sz w:val="28"/>
          <w:szCs w:val="28"/>
        </w:rPr>
        <w:t>- Tác động tích cực:</w:t>
      </w:r>
      <w:r w:rsidR="006267B1" w:rsidRPr="00077317">
        <w:rPr>
          <w:sz w:val="28"/>
          <w:szCs w:val="28"/>
        </w:rPr>
        <w:t xml:space="preserve"> </w:t>
      </w:r>
    </w:p>
    <w:p w:rsidR="006267B1" w:rsidRPr="00077317" w:rsidRDefault="006267B1" w:rsidP="006267B1">
      <w:pPr>
        <w:spacing w:before="120" w:line="340" w:lineRule="atLeast"/>
        <w:ind w:firstLine="709"/>
        <w:jc w:val="both"/>
        <w:rPr>
          <w:color w:val="000000"/>
          <w:sz w:val="28"/>
          <w:szCs w:val="28"/>
        </w:rPr>
      </w:pPr>
      <w:r w:rsidRPr="00077317">
        <w:rPr>
          <w:sz w:val="28"/>
          <w:szCs w:val="28"/>
        </w:rPr>
        <w:t xml:space="preserve">+ Các địa phương sẽ không phải ưu tiên đất và mặt nước để ưu tiên </w:t>
      </w:r>
      <w:r w:rsidRPr="00077317">
        <w:rPr>
          <w:color w:val="000000"/>
          <w:sz w:val="28"/>
          <w:szCs w:val="28"/>
        </w:rPr>
        <w:t>xây dựng cơ sở đóng mới, hoán cải, sửa chữa phục hồi phương tiện thủy nội địa.</w:t>
      </w:r>
    </w:p>
    <w:p w:rsidR="006267B1" w:rsidRPr="00077317" w:rsidRDefault="006267B1" w:rsidP="006267B1">
      <w:pPr>
        <w:spacing w:before="120" w:line="340" w:lineRule="atLeast"/>
        <w:ind w:firstLine="709"/>
        <w:jc w:val="both"/>
        <w:rPr>
          <w:color w:val="000000"/>
          <w:sz w:val="28"/>
          <w:szCs w:val="28"/>
        </w:rPr>
      </w:pPr>
      <w:r w:rsidRPr="00077317">
        <w:rPr>
          <w:color w:val="000000"/>
          <w:sz w:val="28"/>
          <w:szCs w:val="28"/>
        </w:rPr>
        <w:t>+ Ngân sách địa phương không phải hỗ trợ giá dịch vụ kiểm định an toàn kỹ thuật và bảo vệ môi trường lần đầu cho phương tiện thủy nội địa có động cơ tổng công suất máy chính từ 5 sức ngựa đến 15 sức ngựa hoặc có sức chở từ 5 người đến 12 người, chỉ sử dụng cho mục đích dân sinh, không kinh doanh vận tải thuộc các xã đặc biệt khó khăn, xã biên giới, xã an toàn khu, xã đảo</w:t>
      </w:r>
      <w:r w:rsidR="00DF0189" w:rsidRPr="00077317">
        <w:rPr>
          <w:color w:val="000000"/>
          <w:sz w:val="28"/>
          <w:szCs w:val="28"/>
        </w:rPr>
        <w:t xml:space="preserve"> (nếu hỗ trợ 100% thì sẽ khoảng 2.000.000 đồng/01 phương tiện có công suất máy 15 sức ngựa)</w:t>
      </w:r>
      <w:r w:rsidR="00A06855" w:rsidRPr="00077317">
        <w:rPr>
          <w:color w:val="000000"/>
          <w:sz w:val="28"/>
          <w:szCs w:val="28"/>
        </w:rPr>
        <w:t>.</w:t>
      </w:r>
    </w:p>
    <w:p w:rsidR="00651D5E" w:rsidRPr="00077317" w:rsidRDefault="00651D5E" w:rsidP="00A35259">
      <w:pPr>
        <w:spacing w:after="120" w:line="360" w:lineRule="exact"/>
        <w:ind w:firstLine="720"/>
        <w:jc w:val="both"/>
        <w:rPr>
          <w:sz w:val="28"/>
          <w:szCs w:val="28"/>
        </w:rPr>
      </w:pPr>
      <w:r w:rsidRPr="00077317">
        <w:rPr>
          <w:sz w:val="28"/>
          <w:szCs w:val="28"/>
        </w:rPr>
        <w:t>- Tác động tiêu cực:</w:t>
      </w:r>
    </w:p>
    <w:p w:rsidR="008D2E25" w:rsidRPr="00077317" w:rsidRDefault="00651D5E" w:rsidP="00A35259">
      <w:pPr>
        <w:spacing w:after="120" w:line="360" w:lineRule="exact"/>
        <w:ind w:firstLine="720"/>
        <w:jc w:val="both"/>
        <w:rPr>
          <w:sz w:val="28"/>
          <w:szCs w:val="28"/>
        </w:rPr>
      </w:pPr>
      <w:r w:rsidRPr="00077317">
        <w:rPr>
          <w:sz w:val="28"/>
          <w:szCs w:val="28"/>
        </w:rPr>
        <w:t xml:space="preserve">+ </w:t>
      </w:r>
      <w:r w:rsidR="00DF0189" w:rsidRPr="00077317">
        <w:rPr>
          <w:sz w:val="28"/>
          <w:szCs w:val="28"/>
        </w:rPr>
        <w:t>K</w:t>
      </w:r>
      <w:r w:rsidR="00794392" w:rsidRPr="00077317">
        <w:rPr>
          <w:sz w:val="28"/>
          <w:szCs w:val="28"/>
        </w:rPr>
        <w:t>hông hỗ trợ được chủ phương tiện khu vực hồ thủy điện, khu vực đặc biệt khó khăn, khu vực biên giới trong việc đăng kiểm phương tiện phục vụ công tác quản lý nhà nước về phương tiện thủy nội địa.</w:t>
      </w:r>
    </w:p>
    <w:p w:rsidR="00DF0189" w:rsidRPr="00077317" w:rsidRDefault="00DF0189" w:rsidP="00A35259">
      <w:pPr>
        <w:spacing w:after="120" w:line="360" w:lineRule="exact"/>
        <w:ind w:firstLine="720"/>
        <w:jc w:val="both"/>
        <w:rPr>
          <w:sz w:val="28"/>
          <w:szCs w:val="28"/>
        </w:rPr>
      </w:pPr>
      <w:r w:rsidRPr="00077317">
        <w:rPr>
          <w:sz w:val="28"/>
          <w:szCs w:val="28"/>
        </w:rPr>
        <w:lastRenderedPageBreak/>
        <w:t>+ Không khuyến khích được chủ phương tiện cỡ nhỏ tại các khu vực khó khăn, khu vực chưa có điều kiện để phát triển các loại hình vận tải khác.</w:t>
      </w:r>
    </w:p>
    <w:p w:rsidR="00CD736D" w:rsidRPr="00077317" w:rsidRDefault="002B2240" w:rsidP="00A35259">
      <w:pPr>
        <w:spacing w:after="120" w:line="360" w:lineRule="exact"/>
        <w:ind w:firstLine="720"/>
        <w:jc w:val="both"/>
        <w:rPr>
          <w:sz w:val="28"/>
          <w:szCs w:val="28"/>
        </w:rPr>
      </w:pPr>
      <w:r w:rsidRPr="00077317">
        <w:rPr>
          <w:sz w:val="28"/>
          <w:szCs w:val="28"/>
        </w:rPr>
        <w:t xml:space="preserve">2.2.4.2. Phương án 2B: </w:t>
      </w:r>
    </w:p>
    <w:p w:rsidR="00FF2273" w:rsidRPr="00077317" w:rsidRDefault="00FF2273" w:rsidP="008973BD">
      <w:pPr>
        <w:spacing w:after="120" w:line="360" w:lineRule="exact"/>
        <w:ind w:firstLine="720"/>
        <w:jc w:val="both"/>
        <w:rPr>
          <w:sz w:val="28"/>
          <w:szCs w:val="28"/>
        </w:rPr>
      </w:pPr>
      <w:r w:rsidRPr="00077317">
        <w:rPr>
          <w:sz w:val="28"/>
          <w:szCs w:val="28"/>
        </w:rPr>
        <w:t xml:space="preserve">- Tác động tích cực: </w:t>
      </w:r>
    </w:p>
    <w:p w:rsidR="002B2240" w:rsidRPr="00077317" w:rsidRDefault="00CD736D" w:rsidP="008973BD">
      <w:pPr>
        <w:spacing w:after="120" w:line="360" w:lineRule="exact"/>
        <w:ind w:firstLine="720"/>
        <w:jc w:val="both"/>
        <w:rPr>
          <w:sz w:val="28"/>
          <w:szCs w:val="28"/>
          <w:lang w:val="sv-SE"/>
        </w:rPr>
      </w:pPr>
      <w:r w:rsidRPr="00077317">
        <w:rPr>
          <w:sz w:val="28"/>
          <w:szCs w:val="28"/>
        </w:rPr>
        <w:t>B</w:t>
      </w:r>
      <w:r w:rsidR="002B2240" w:rsidRPr="00077317">
        <w:rPr>
          <w:sz w:val="28"/>
          <w:szCs w:val="28"/>
          <w:lang w:val="sv-SE"/>
        </w:rPr>
        <w:t xml:space="preserve">an hành Quyết định của Thủ tướng thay thế Quyết định số 47/2015/QĐ-TTg quy định về cơ chế chính sách khuyến khích phát triển giao thông vận tải đường thủy nội địa. Trong đó bổ sung cơ chế chính sách khuyến khích </w:t>
      </w:r>
      <w:r w:rsidR="008973BD" w:rsidRPr="00077317">
        <w:rPr>
          <w:sz w:val="28"/>
          <w:szCs w:val="28"/>
          <w:lang w:val="sv-SE"/>
        </w:rPr>
        <w:t xml:space="preserve">nêu tại mục 2.2.3.2, </w:t>
      </w:r>
      <w:r w:rsidR="00623993" w:rsidRPr="00077317">
        <w:rPr>
          <w:sz w:val="28"/>
          <w:szCs w:val="28"/>
          <w:lang w:val="sv-SE"/>
        </w:rPr>
        <w:t>nếu được ban hành sẽ</w:t>
      </w:r>
      <w:r w:rsidR="00DF0189" w:rsidRPr="00077317">
        <w:rPr>
          <w:sz w:val="28"/>
          <w:szCs w:val="28"/>
          <w:lang w:val="sv-SE"/>
        </w:rPr>
        <w:t xml:space="preserve"> k</w:t>
      </w:r>
      <w:r w:rsidR="00B74CF5" w:rsidRPr="00077317">
        <w:rPr>
          <w:sz w:val="28"/>
          <w:szCs w:val="28"/>
          <w:lang w:val="sv-SE"/>
        </w:rPr>
        <w:t>huyến khích</w:t>
      </w:r>
      <w:r w:rsidR="00DF0189" w:rsidRPr="00077317">
        <w:rPr>
          <w:sz w:val="28"/>
          <w:szCs w:val="28"/>
          <w:lang w:val="sv-SE"/>
        </w:rPr>
        <w:t>,</w:t>
      </w:r>
      <w:r w:rsidR="008973BD" w:rsidRPr="00077317">
        <w:rPr>
          <w:sz w:val="28"/>
          <w:szCs w:val="28"/>
          <w:lang w:val="sv-SE"/>
        </w:rPr>
        <w:t xml:space="preserve"> </w:t>
      </w:r>
      <w:r w:rsidR="00B74CF5" w:rsidRPr="00077317">
        <w:rPr>
          <w:sz w:val="28"/>
          <w:szCs w:val="28"/>
          <w:lang w:val="sv-SE"/>
        </w:rPr>
        <w:t>hỗ trợ</w:t>
      </w:r>
      <w:r w:rsidR="008973BD" w:rsidRPr="00077317">
        <w:rPr>
          <w:sz w:val="28"/>
          <w:szCs w:val="28"/>
          <w:lang w:val="sv-SE"/>
        </w:rPr>
        <w:t xml:space="preserve"> các tổ chức, cá nhân có phương tiện thủy nội địa </w:t>
      </w:r>
      <w:r w:rsidR="00B74CF5" w:rsidRPr="00077317">
        <w:rPr>
          <w:sz w:val="28"/>
          <w:szCs w:val="28"/>
          <w:lang w:val="sv-SE"/>
        </w:rPr>
        <w:t>cỡ nhỏ, không hoạt động kinh doanh thực hiện đăng kiểm, đăng ký phương tiện từ đó công tác quản lý nhà nước về phương tiện thủy nội địa tại các địa bàn có điều kiện kinh tế khó khăn được nâng cao.</w:t>
      </w:r>
      <w:r w:rsidR="00DF0189" w:rsidRPr="00077317">
        <w:rPr>
          <w:sz w:val="28"/>
          <w:szCs w:val="28"/>
          <w:lang w:val="sv-SE"/>
        </w:rPr>
        <w:t xml:space="preserve"> Đồng thời sẽ tạo điều kiện cho cơ sở sản xuất, đóng mới, hoán cải phương tiện thủy nội địa được bố trí đất, mặt nước để đầu tư mở rộng cơ sở.</w:t>
      </w:r>
    </w:p>
    <w:p w:rsidR="006741C6" w:rsidRPr="00077317" w:rsidRDefault="00FF2273" w:rsidP="008973BD">
      <w:pPr>
        <w:spacing w:after="120" w:line="360" w:lineRule="exact"/>
        <w:ind w:firstLine="720"/>
        <w:jc w:val="both"/>
        <w:rPr>
          <w:sz w:val="28"/>
          <w:szCs w:val="28"/>
          <w:lang w:val="sv-SE"/>
        </w:rPr>
      </w:pPr>
      <w:r w:rsidRPr="00077317">
        <w:rPr>
          <w:sz w:val="28"/>
          <w:szCs w:val="28"/>
          <w:lang w:val="sv-SE"/>
        </w:rPr>
        <w:t>- Tác động tiêu cực:</w:t>
      </w:r>
    </w:p>
    <w:p w:rsidR="00FF2273" w:rsidRPr="00077317" w:rsidRDefault="00DF0189" w:rsidP="008973BD">
      <w:pPr>
        <w:spacing w:after="120" w:line="360" w:lineRule="exact"/>
        <w:ind w:firstLine="720"/>
        <w:jc w:val="both"/>
        <w:rPr>
          <w:sz w:val="28"/>
          <w:szCs w:val="28"/>
          <w:lang w:val="sv-SE"/>
        </w:rPr>
      </w:pPr>
      <w:r w:rsidRPr="00077317">
        <w:rPr>
          <w:sz w:val="28"/>
          <w:szCs w:val="28"/>
          <w:lang w:val="sv-SE"/>
        </w:rPr>
        <w:t>Ngân sách địa phương nếu thực hiện chính sách với mức hỗ trợ 100% giá đăng kiểm lần đầu cho phương tiện thì sẽ phải chi phí khoảng 2.000.000 đồng/01 phương tiện (có công suất máy 15 sức ngựa).</w:t>
      </w:r>
    </w:p>
    <w:p w:rsidR="00C81B8F" w:rsidRPr="00077317" w:rsidRDefault="00805615" w:rsidP="00A35259">
      <w:pPr>
        <w:spacing w:after="120" w:line="360" w:lineRule="exact"/>
        <w:ind w:firstLine="720"/>
        <w:jc w:val="both"/>
        <w:rPr>
          <w:sz w:val="28"/>
          <w:szCs w:val="28"/>
          <w:lang w:val="vi-VN"/>
        </w:rPr>
      </w:pPr>
      <w:r w:rsidRPr="00077317">
        <w:rPr>
          <w:sz w:val="28"/>
          <w:szCs w:val="28"/>
        </w:rPr>
        <w:t>2.</w:t>
      </w:r>
      <w:r w:rsidR="00470B41" w:rsidRPr="00077317">
        <w:rPr>
          <w:sz w:val="28"/>
          <w:szCs w:val="28"/>
        </w:rPr>
        <w:t xml:space="preserve">2.5. </w:t>
      </w:r>
      <w:r w:rsidR="00470B41" w:rsidRPr="00077317">
        <w:rPr>
          <w:sz w:val="28"/>
          <w:szCs w:val="28"/>
          <w:lang w:val="vi-VN"/>
        </w:rPr>
        <w:t xml:space="preserve">Kiến nghị giải pháp lựa chọn </w:t>
      </w:r>
    </w:p>
    <w:p w:rsidR="00794392" w:rsidRPr="00077317" w:rsidRDefault="00794392" w:rsidP="00A35259">
      <w:pPr>
        <w:spacing w:after="120" w:line="360" w:lineRule="exact"/>
        <w:ind w:firstLine="720"/>
        <w:jc w:val="both"/>
        <w:rPr>
          <w:color w:val="000000"/>
          <w:sz w:val="28"/>
          <w:szCs w:val="28"/>
          <w:lang w:val="sv-SE"/>
        </w:rPr>
      </w:pPr>
      <w:r w:rsidRPr="00077317">
        <w:rPr>
          <w:color w:val="000000"/>
          <w:sz w:val="28"/>
          <w:szCs w:val="28"/>
          <w:lang w:val="sv-SE"/>
        </w:rPr>
        <w:t>Qua phân tích đánh giá các tác động của từng phương án, mặt tích cực và hạn chế của các giải pháp, Bộ Giao thông vận tải đề xuất lựa chọn Phương án 2B “Ban hành Quyết định của Thủ tướng Chính phủ theo hình thức văn bản quy phạm pháp luật quy định cơ chế chính sách khuyến khích phát triển giao thông vận tải đường thủy nội địa. Trong đó có các nội dung cơ chế chính sách về quản lý đầu tư phát triển, bảo trì kết cấu hạ tầng đường thủy nội địa”. Đây là phương án</w:t>
      </w:r>
      <w:r w:rsidR="00CD736D" w:rsidRPr="00077317">
        <w:rPr>
          <w:color w:val="000000"/>
          <w:sz w:val="28"/>
          <w:szCs w:val="28"/>
          <w:lang w:val="sv-SE"/>
        </w:rPr>
        <w:t xml:space="preserve"> tối ưu, phù hợp hơn Phương án 2</w:t>
      </w:r>
      <w:r w:rsidRPr="00077317">
        <w:rPr>
          <w:color w:val="000000"/>
          <w:sz w:val="28"/>
          <w:szCs w:val="28"/>
          <w:lang w:val="sv-SE"/>
        </w:rPr>
        <w:t>A “Giữ nguyên hiện trạng”.</w:t>
      </w:r>
    </w:p>
    <w:p w:rsidR="00E32EED" w:rsidRPr="00077317" w:rsidRDefault="00805615" w:rsidP="00A35259">
      <w:pPr>
        <w:spacing w:after="120" w:line="360" w:lineRule="exact"/>
        <w:ind w:firstLine="720"/>
        <w:jc w:val="both"/>
        <w:rPr>
          <w:b/>
          <w:sz w:val="28"/>
          <w:szCs w:val="28"/>
        </w:rPr>
      </w:pPr>
      <w:r w:rsidRPr="00077317">
        <w:rPr>
          <w:b/>
          <w:iCs/>
          <w:sz w:val="28"/>
          <w:szCs w:val="28"/>
        </w:rPr>
        <w:t>2.</w:t>
      </w:r>
      <w:r w:rsidR="00E32EED" w:rsidRPr="00077317">
        <w:rPr>
          <w:b/>
          <w:iCs/>
          <w:sz w:val="28"/>
          <w:szCs w:val="28"/>
        </w:rPr>
        <w:t xml:space="preserve">3. </w:t>
      </w:r>
      <w:r w:rsidR="00E32EED" w:rsidRPr="00077317">
        <w:rPr>
          <w:b/>
          <w:iCs/>
          <w:sz w:val="28"/>
          <w:szCs w:val="28"/>
          <w:lang w:val="vi-VN"/>
        </w:rPr>
        <w:t>Cơ chế, chính sách hỗ trợ hoạt động khai thác vận tải và dịch vụ vận tải thủy nội địa</w:t>
      </w:r>
    </w:p>
    <w:p w:rsidR="00E32EED" w:rsidRPr="00077317" w:rsidRDefault="00805615" w:rsidP="00A35259">
      <w:pPr>
        <w:spacing w:after="120" w:line="360" w:lineRule="exact"/>
        <w:ind w:firstLine="720"/>
        <w:jc w:val="both"/>
        <w:rPr>
          <w:sz w:val="28"/>
          <w:szCs w:val="28"/>
        </w:rPr>
      </w:pPr>
      <w:r w:rsidRPr="00077317">
        <w:rPr>
          <w:sz w:val="28"/>
          <w:szCs w:val="28"/>
        </w:rPr>
        <w:t>2.</w:t>
      </w:r>
      <w:r w:rsidR="00E32EED" w:rsidRPr="00077317">
        <w:rPr>
          <w:sz w:val="28"/>
          <w:szCs w:val="28"/>
        </w:rPr>
        <w:t xml:space="preserve">3.1. </w:t>
      </w:r>
      <w:r w:rsidR="00E32EED" w:rsidRPr="00077317">
        <w:rPr>
          <w:sz w:val="28"/>
          <w:szCs w:val="28"/>
          <w:lang w:val="vi-VN"/>
        </w:rPr>
        <w:t>Xác định vấn đề bất cập</w:t>
      </w:r>
      <w:r w:rsidR="00E32EED" w:rsidRPr="00077317">
        <w:rPr>
          <w:sz w:val="28"/>
          <w:szCs w:val="28"/>
        </w:rPr>
        <w:t>.</w:t>
      </w:r>
    </w:p>
    <w:p w:rsidR="003866D6" w:rsidRPr="00077317" w:rsidRDefault="00927843" w:rsidP="0001246D">
      <w:pPr>
        <w:spacing w:after="120" w:line="360" w:lineRule="exact"/>
        <w:ind w:firstLine="720"/>
        <w:jc w:val="both"/>
        <w:rPr>
          <w:sz w:val="28"/>
          <w:szCs w:val="28"/>
        </w:rPr>
      </w:pPr>
      <w:r w:rsidRPr="00077317">
        <w:rPr>
          <w:sz w:val="28"/>
          <w:szCs w:val="28"/>
        </w:rPr>
        <w:t>L</w:t>
      </w:r>
      <w:r w:rsidR="0001246D" w:rsidRPr="00077317">
        <w:rPr>
          <w:sz w:val="28"/>
          <w:szCs w:val="28"/>
        </w:rPr>
        <w:t xml:space="preserve">ĩnh vực vận tải đường thủy nội địa đảm nhận khoảng </w:t>
      </w:r>
      <w:r w:rsidR="00E938FA" w:rsidRPr="00077317">
        <w:rPr>
          <w:sz w:val="28"/>
          <w:szCs w:val="28"/>
        </w:rPr>
        <w:t>20%</w:t>
      </w:r>
      <w:r w:rsidR="0001246D" w:rsidRPr="00077317">
        <w:rPr>
          <w:sz w:val="28"/>
          <w:szCs w:val="28"/>
        </w:rPr>
        <w:t xml:space="preserve"> lượng hàng hóa vận chuyển, luân chuyển của toàn ngành giao thông (chỉ đứng sau vận tải đương bộ), mức tăng trưởng hàng năm trên 10%. Tuy nhiên hiệu quả vận tải đường thủy nội địa chưa cao, chưa tương xứng với tiềm năng vốn có, còn tồn tại một số vấn đề bất cập, cụ thể như: phương tiện thủy nội địa</w:t>
      </w:r>
      <w:r w:rsidR="003866D6" w:rsidRPr="00077317">
        <w:rPr>
          <w:sz w:val="28"/>
          <w:szCs w:val="28"/>
        </w:rPr>
        <w:t xml:space="preserve"> vận chuyển hàng quá cảnh đi Campuchia không được vào các cảng, bến trên tuyến để gom hàng nâng cao hiệu quả vận chuyển trên tuyến</w:t>
      </w:r>
      <w:r w:rsidR="0001246D" w:rsidRPr="00077317">
        <w:rPr>
          <w:sz w:val="28"/>
          <w:szCs w:val="28"/>
        </w:rPr>
        <w:t xml:space="preserve">; </w:t>
      </w:r>
      <w:r w:rsidR="003866D6" w:rsidRPr="00077317">
        <w:rPr>
          <w:sz w:val="28"/>
          <w:szCs w:val="28"/>
        </w:rPr>
        <w:t xml:space="preserve">phương tiện thủy nội địa </w:t>
      </w:r>
      <w:r w:rsidR="0001246D" w:rsidRPr="00077317">
        <w:rPr>
          <w:sz w:val="28"/>
          <w:szCs w:val="28"/>
        </w:rPr>
        <w:t xml:space="preserve">mang cấp </w:t>
      </w:r>
      <w:r w:rsidR="00601BAB" w:rsidRPr="00077317">
        <w:rPr>
          <w:sz w:val="28"/>
          <w:szCs w:val="28"/>
        </w:rPr>
        <w:t>VR-SB vào rời khu vực hàng hải phải nộp phí, lệ phí</w:t>
      </w:r>
      <w:r w:rsidR="0001246D" w:rsidRPr="00077317">
        <w:rPr>
          <w:sz w:val="28"/>
          <w:szCs w:val="28"/>
        </w:rPr>
        <w:t xml:space="preserve"> như tàu biển;</w:t>
      </w:r>
      <w:r w:rsidR="003866D6" w:rsidRPr="00077317">
        <w:rPr>
          <w:sz w:val="28"/>
          <w:szCs w:val="28"/>
        </w:rPr>
        <w:t xml:space="preserve"> cảng biển </w:t>
      </w:r>
      <w:r w:rsidR="003866D6" w:rsidRPr="00077317">
        <w:rPr>
          <w:sz w:val="28"/>
          <w:szCs w:val="28"/>
        </w:rPr>
        <w:lastRenderedPageBreak/>
        <w:t>khu vực Hải Phòng đang thu phí công trình, kết cấu hạ tầng</w:t>
      </w:r>
      <w:r w:rsidR="0001246D" w:rsidRPr="00077317">
        <w:rPr>
          <w:sz w:val="28"/>
          <w:szCs w:val="28"/>
        </w:rPr>
        <w:t xml:space="preserve"> (từ 01/7/2021, cảng biển khu vực TP. Hồ Chí Minh cũng sẽ thu phí này)</w:t>
      </w:r>
      <w:r w:rsidR="003866D6" w:rsidRPr="00077317">
        <w:rPr>
          <w:sz w:val="28"/>
          <w:szCs w:val="28"/>
        </w:rPr>
        <w:t xml:space="preserve"> đối với hàng hóa xuất khẩu, nhập khẩu được vận chuyển bằng phương tiện đường thủy nội địa trong khi phương tiện thủy nội địa không sử dụng cầu, đường, kết cấu hạ tầng đường bộ chỉ sử dụng luồng hàng hải và luồng đường thủy nội địa và đã đóng phí đối với luồng hàng hải, </w:t>
      </w:r>
      <w:r w:rsidR="0001246D" w:rsidRPr="00077317">
        <w:rPr>
          <w:sz w:val="28"/>
          <w:szCs w:val="28"/>
        </w:rPr>
        <w:t xml:space="preserve">phí, lệ phí hàng hải, đường thủy nội địa, việc này </w:t>
      </w:r>
      <w:r w:rsidR="003866D6" w:rsidRPr="00077317">
        <w:rPr>
          <w:sz w:val="28"/>
          <w:szCs w:val="28"/>
        </w:rPr>
        <w:t>khiến doanh nghiệp phải chịu phí chồng phí, tăn</w:t>
      </w:r>
      <w:r w:rsidR="00F46FD7" w:rsidRPr="00077317">
        <w:rPr>
          <w:sz w:val="28"/>
          <w:szCs w:val="28"/>
        </w:rPr>
        <w:t>g giá cước vận tải thủy nội địa. Kết nối giữa vận tải đường thủy nội địa với đường bộ và cảng biển chưa tốt, do thiếu các cảng, bến thủy nội địa có phương tiện xếp dỡ hiện đại có thể xếp dỡ hàng công-ten-nơ.</w:t>
      </w:r>
    </w:p>
    <w:p w:rsidR="0086461F" w:rsidRPr="00077317" w:rsidRDefault="00ED572E" w:rsidP="00A35259">
      <w:pPr>
        <w:spacing w:after="120" w:line="360" w:lineRule="exact"/>
        <w:ind w:firstLine="720"/>
        <w:jc w:val="both"/>
        <w:rPr>
          <w:sz w:val="28"/>
          <w:szCs w:val="28"/>
        </w:rPr>
      </w:pPr>
      <w:r w:rsidRPr="00077317">
        <w:rPr>
          <w:sz w:val="28"/>
          <w:szCs w:val="28"/>
        </w:rPr>
        <w:t xml:space="preserve">Hiệp định giữa Chính phủ nước Cộng hòa xã hội chủ nghĩa Việt Nam và Chính phủ Hoàng gia Campuchia về vận tải đường thủy được Chỉnh phủ hai nước ký </w:t>
      </w:r>
      <w:r w:rsidR="0001246D" w:rsidRPr="00077317">
        <w:rPr>
          <w:sz w:val="28"/>
          <w:szCs w:val="28"/>
        </w:rPr>
        <w:t>năm 200</w:t>
      </w:r>
      <w:r w:rsidRPr="00077317">
        <w:rPr>
          <w:sz w:val="28"/>
          <w:szCs w:val="28"/>
        </w:rPr>
        <w:t>9</w:t>
      </w:r>
      <w:r w:rsidR="0001246D" w:rsidRPr="00077317">
        <w:rPr>
          <w:sz w:val="28"/>
          <w:szCs w:val="28"/>
        </w:rPr>
        <w:t xml:space="preserve">. Tuy nhiên, </w:t>
      </w:r>
      <w:r w:rsidRPr="00077317">
        <w:rPr>
          <w:sz w:val="28"/>
          <w:szCs w:val="28"/>
        </w:rPr>
        <w:t>hiện nay có nhiều tuyến đường thủy nội địa cần đưa vào dan</w:t>
      </w:r>
      <w:r w:rsidR="00772180" w:rsidRPr="00077317">
        <w:rPr>
          <w:sz w:val="28"/>
          <w:szCs w:val="28"/>
        </w:rPr>
        <w:t>h mục các tuyến đường thủy thuộc</w:t>
      </w:r>
      <w:r w:rsidRPr="00077317">
        <w:rPr>
          <w:sz w:val="28"/>
          <w:szCs w:val="28"/>
        </w:rPr>
        <w:t xml:space="preserve"> Hiệp định để phát huy tốt hơn nữa những ưu đãi, lợi thế về vận tải thủy giữa Việt Nam và Campuchia góp phần tăng cường giao thương về kinh tế, chính trị giữa hai quốc gia, như tuyến vận tải ven biển thuộc </w:t>
      </w:r>
      <w:r w:rsidR="0086461F" w:rsidRPr="00077317">
        <w:rPr>
          <w:sz w:val="28"/>
          <w:szCs w:val="28"/>
        </w:rPr>
        <w:t xml:space="preserve">nội thủy của Việt Nam và Campuchia, gồm: tuyến </w:t>
      </w:r>
      <w:r w:rsidRPr="00077317">
        <w:rPr>
          <w:sz w:val="28"/>
          <w:szCs w:val="28"/>
        </w:rPr>
        <w:t>từ cảng biển Cái Mép – Thị Vải đến cảng Sihanoukvile trong phạm vi nội th</w:t>
      </w:r>
      <w:r w:rsidR="0086461F" w:rsidRPr="00077317">
        <w:rPr>
          <w:sz w:val="28"/>
          <w:szCs w:val="28"/>
        </w:rPr>
        <w:t>ủy của Việt Nam và Campuchia; tuyến từ cửa Tiểu đến cảng biển khu vực Cái Mép – Thị Vải. Nếu các tuyến này được công bố sẽ giúp giảm thời gian vận chuyển bằng đường thủy trên tuyến vận tải thủy từ Campuchia, khu vực Đồng bằng sông Cửu Long đến cảng biển Cái Mép Thị Vải, đồng thời nâng kích thước tàu vậ</w:t>
      </w:r>
      <w:r w:rsidR="00287AAB" w:rsidRPr="00077317">
        <w:rPr>
          <w:sz w:val="28"/>
          <w:szCs w:val="28"/>
        </w:rPr>
        <w:t>n tải trên tuyến giảm chi phí vậ</w:t>
      </w:r>
      <w:r w:rsidR="0086461F" w:rsidRPr="00077317">
        <w:rPr>
          <w:sz w:val="28"/>
          <w:szCs w:val="28"/>
        </w:rPr>
        <w:t>n tải và tăng hiệu quả vận chuyển trên tuyến.</w:t>
      </w:r>
    </w:p>
    <w:p w:rsidR="00E32EED" w:rsidRPr="00077317" w:rsidRDefault="00805615" w:rsidP="00A35259">
      <w:pPr>
        <w:spacing w:after="120" w:line="360" w:lineRule="exact"/>
        <w:ind w:firstLine="720"/>
        <w:jc w:val="both"/>
        <w:rPr>
          <w:sz w:val="28"/>
          <w:szCs w:val="28"/>
        </w:rPr>
      </w:pPr>
      <w:r w:rsidRPr="00077317">
        <w:rPr>
          <w:sz w:val="28"/>
          <w:szCs w:val="28"/>
        </w:rPr>
        <w:t>2.</w:t>
      </w:r>
      <w:r w:rsidR="00E32EED" w:rsidRPr="00077317">
        <w:rPr>
          <w:sz w:val="28"/>
          <w:szCs w:val="28"/>
        </w:rPr>
        <w:t xml:space="preserve">3.2. </w:t>
      </w:r>
      <w:r w:rsidR="00E32EED" w:rsidRPr="00077317">
        <w:rPr>
          <w:sz w:val="28"/>
          <w:szCs w:val="28"/>
          <w:lang w:val="vi-VN"/>
        </w:rPr>
        <w:t>Mục tiêu giải quyết vấn đề</w:t>
      </w:r>
      <w:r w:rsidR="00E32EED" w:rsidRPr="00077317">
        <w:rPr>
          <w:sz w:val="28"/>
          <w:szCs w:val="28"/>
        </w:rPr>
        <w:t>.</w:t>
      </w:r>
    </w:p>
    <w:p w:rsidR="003866D6" w:rsidRPr="00077317" w:rsidRDefault="00772180" w:rsidP="00A35259">
      <w:pPr>
        <w:spacing w:after="120" w:line="360" w:lineRule="exact"/>
        <w:ind w:firstLine="720"/>
        <w:jc w:val="both"/>
        <w:rPr>
          <w:sz w:val="28"/>
          <w:szCs w:val="28"/>
        </w:rPr>
      </w:pPr>
      <w:r w:rsidRPr="00077317">
        <w:rPr>
          <w:sz w:val="28"/>
          <w:szCs w:val="28"/>
        </w:rPr>
        <w:t>Xây dựng, b</w:t>
      </w:r>
      <w:r w:rsidR="003866D6" w:rsidRPr="00077317">
        <w:rPr>
          <w:sz w:val="28"/>
          <w:szCs w:val="28"/>
        </w:rPr>
        <w:t>an hành cơ chế chính sách miễn, giảm, ưu đãi về phí, lệ phí để giúp giảm giá thành</w:t>
      </w:r>
      <w:r w:rsidRPr="00077317">
        <w:rPr>
          <w:sz w:val="28"/>
          <w:szCs w:val="28"/>
        </w:rPr>
        <w:t>, tăng khả năng cạnh tranh của</w:t>
      </w:r>
      <w:r w:rsidR="003866D6" w:rsidRPr="00077317">
        <w:rPr>
          <w:sz w:val="28"/>
          <w:szCs w:val="28"/>
        </w:rPr>
        <w:t xml:space="preserve"> vận tải thủy nội địa, hàng hóa sẽ được chuyển từ phương thức</w:t>
      </w:r>
      <w:r w:rsidRPr="00077317">
        <w:rPr>
          <w:sz w:val="28"/>
          <w:szCs w:val="28"/>
        </w:rPr>
        <w:t xml:space="preserve"> vận tải</w:t>
      </w:r>
      <w:r w:rsidR="003866D6" w:rsidRPr="00077317">
        <w:rPr>
          <w:sz w:val="28"/>
          <w:szCs w:val="28"/>
        </w:rPr>
        <w:t xml:space="preserve"> đường bộ sang vận tải bằng đường thủy nội địa.</w:t>
      </w:r>
      <w:r w:rsidR="0086461F" w:rsidRPr="00077317">
        <w:rPr>
          <w:sz w:val="28"/>
          <w:szCs w:val="28"/>
        </w:rPr>
        <w:t xml:space="preserve"> Bên cạnh đó cần bổ sung các tuyến vận tải thủy mới như tuyến vận tải ven biển trong nội thủy của Việt Nam – Campuchia (từ Cái Mép Thị Vải đến Sihanoukvile) và tuyến từ Cửa Tiểu đến cảng biển khu vực Cái Mép – Thị Vải vào danh mục tuyến đường thủy quy định tại Hiệp định về vận tải đường thủy giữa Việt Nam và Campuchia.</w:t>
      </w:r>
      <w:r w:rsidR="00287AAB" w:rsidRPr="00077317">
        <w:rPr>
          <w:sz w:val="28"/>
          <w:szCs w:val="28"/>
        </w:rPr>
        <w:t xml:space="preserve"> Miễn giảm thuế nhập khẩu đối với hàng hóa là thiết bị xếp dỡ hàng công-ten-nơ, hàng rời hiện đại để nâng cao năng lực xếp dỡ của cảng, bến thủy nội địa, phục vụ hoạt động vận tải thủy nội địa.</w:t>
      </w:r>
    </w:p>
    <w:p w:rsidR="00E32EED" w:rsidRPr="00077317" w:rsidRDefault="00805615" w:rsidP="00A35259">
      <w:pPr>
        <w:spacing w:after="120" w:line="360" w:lineRule="exact"/>
        <w:ind w:firstLine="720"/>
        <w:jc w:val="both"/>
        <w:rPr>
          <w:sz w:val="28"/>
          <w:szCs w:val="28"/>
        </w:rPr>
      </w:pPr>
      <w:r w:rsidRPr="00077317">
        <w:rPr>
          <w:sz w:val="28"/>
          <w:szCs w:val="28"/>
        </w:rPr>
        <w:t>2.</w:t>
      </w:r>
      <w:r w:rsidR="00E32EED" w:rsidRPr="00077317">
        <w:rPr>
          <w:sz w:val="28"/>
          <w:szCs w:val="28"/>
        </w:rPr>
        <w:t xml:space="preserve">3.3. </w:t>
      </w:r>
      <w:r w:rsidR="00E32EED" w:rsidRPr="00077317">
        <w:rPr>
          <w:sz w:val="28"/>
          <w:szCs w:val="28"/>
          <w:lang w:val="vi-VN"/>
        </w:rPr>
        <w:t>Các giải pháp đề xuất để giải quyết vấn đề</w:t>
      </w:r>
      <w:r w:rsidR="00E32EED" w:rsidRPr="00077317">
        <w:rPr>
          <w:sz w:val="28"/>
          <w:szCs w:val="28"/>
        </w:rPr>
        <w:t>.</w:t>
      </w:r>
    </w:p>
    <w:p w:rsidR="0094384B" w:rsidRPr="00077317" w:rsidRDefault="0094384B" w:rsidP="00A35259">
      <w:pPr>
        <w:spacing w:after="120" w:line="360" w:lineRule="exact"/>
        <w:ind w:firstLine="720"/>
        <w:jc w:val="both"/>
        <w:rPr>
          <w:sz w:val="28"/>
          <w:szCs w:val="28"/>
        </w:rPr>
      </w:pPr>
      <w:r w:rsidRPr="00077317">
        <w:rPr>
          <w:sz w:val="28"/>
          <w:szCs w:val="28"/>
        </w:rPr>
        <w:t>2.3.3.1. Phương án 3A: giữ nguyên hiện trạng</w:t>
      </w:r>
    </w:p>
    <w:p w:rsidR="0094384B" w:rsidRPr="00077317" w:rsidRDefault="0094384B" w:rsidP="00A35259">
      <w:pPr>
        <w:spacing w:after="120" w:line="360" w:lineRule="exact"/>
        <w:ind w:firstLine="720"/>
        <w:jc w:val="both"/>
        <w:rPr>
          <w:color w:val="000000"/>
          <w:sz w:val="28"/>
          <w:szCs w:val="28"/>
          <w:lang w:val="sv-SE"/>
        </w:rPr>
      </w:pPr>
      <w:r w:rsidRPr="00077317">
        <w:rPr>
          <w:sz w:val="28"/>
          <w:szCs w:val="28"/>
        </w:rPr>
        <w:t xml:space="preserve">2.3.3.2. Phương án 3B: </w:t>
      </w:r>
      <w:r w:rsidRPr="00077317">
        <w:rPr>
          <w:color w:val="000000"/>
          <w:sz w:val="28"/>
          <w:szCs w:val="28"/>
          <w:lang w:val="sv-SE"/>
        </w:rPr>
        <w:t xml:space="preserve">Ban hành Quyết định của Thủ tướng thay thế Quyết định số 47/2015/QĐ-TTg quy định về cơ chế chính sách khuyến khích </w:t>
      </w:r>
      <w:r w:rsidRPr="00077317">
        <w:rPr>
          <w:color w:val="000000"/>
          <w:sz w:val="28"/>
          <w:szCs w:val="28"/>
          <w:lang w:val="sv-SE"/>
        </w:rPr>
        <w:lastRenderedPageBreak/>
        <w:t xml:space="preserve">phát triển giao thông vận tải đường thủy nội địa. Trong đó </w:t>
      </w:r>
      <w:r w:rsidR="00B610C5" w:rsidRPr="00077317">
        <w:rPr>
          <w:color w:val="000000"/>
          <w:sz w:val="28"/>
          <w:szCs w:val="28"/>
          <w:lang w:val="sv-SE"/>
        </w:rPr>
        <w:t>bổ sung một số</w:t>
      </w:r>
      <w:r w:rsidRPr="00077317">
        <w:rPr>
          <w:color w:val="000000"/>
          <w:sz w:val="28"/>
          <w:szCs w:val="28"/>
          <w:lang w:val="sv-SE"/>
        </w:rPr>
        <w:t xml:space="preserve"> cơ chế chính sách về hỗ trợ hoạt động khai thác vận tải và dịch vụ vận tải thủy nội địa, gồm:</w:t>
      </w:r>
    </w:p>
    <w:p w:rsidR="00601BAB" w:rsidRPr="00077317" w:rsidRDefault="00815C39" w:rsidP="00601BAB">
      <w:pPr>
        <w:pStyle w:val="NormalWeb"/>
        <w:tabs>
          <w:tab w:val="left" w:pos="0"/>
        </w:tabs>
        <w:spacing w:before="120" w:beforeAutospacing="0" w:after="120" w:afterAutospacing="0"/>
        <w:jc w:val="both"/>
        <w:rPr>
          <w:color w:val="000000"/>
          <w:sz w:val="28"/>
          <w:szCs w:val="28"/>
          <w:shd w:val="clear" w:color="auto" w:fill="FFFFFF"/>
          <w:lang w:val="sv-SE"/>
        </w:rPr>
      </w:pPr>
      <w:r w:rsidRPr="00077317">
        <w:rPr>
          <w:color w:val="000000"/>
          <w:sz w:val="28"/>
          <w:szCs w:val="28"/>
          <w:shd w:val="clear" w:color="auto" w:fill="FFFFFF"/>
        </w:rPr>
        <w:tab/>
      </w:r>
      <w:r w:rsidR="00601BAB" w:rsidRPr="00077317">
        <w:rPr>
          <w:color w:val="000000"/>
          <w:sz w:val="28"/>
          <w:szCs w:val="28"/>
          <w:shd w:val="clear" w:color="auto" w:fill="FFFFFF"/>
        </w:rPr>
        <w:t>- Doanh nghiệp vận tải hàng hóa quá cảnh theo Hiệp định giữa Chính phủ nước Cộng hòa xã hội chủ nghĩa Việt Nam và Chính phủ Hoàng gia Campuchia về vận tải đường thủy được gom và trả hàng hóa, đón và trả hành khách tại các cảng, bến theo các quy định tại Phụ lục C của Hiệp định.</w:t>
      </w:r>
    </w:p>
    <w:p w:rsidR="00601BAB" w:rsidRPr="00077317" w:rsidRDefault="00601BAB" w:rsidP="00601BAB">
      <w:pPr>
        <w:pStyle w:val="NormalWeb"/>
        <w:tabs>
          <w:tab w:val="left" w:pos="0"/>
        </w:tabs>
        <w:spacing w:before="120" w:beforeAutospacing="0" w:after="120" w:afterAutospacing="0"/>
        <w:jc w:val="both"/>
        <w:rPr>
          <w:color w:val="000000"/>
          <w:sz w:val="28"/>
          <w:szCs w:val="28"/>
          <w:shd w:val="clear" w:color="auto" w:fill="FFFFFF"/>
          <w:lang w:val="sv-SE"/>
        </w:rPr>
      </w:pPr>
      <w:r w:rsidRPr="00077317">
        <w:rPr>
          <w:color w:val="000000"/>
          <w:sz w:val="28"/>
          <w:szCs w:val="28"/>
          <w:shd w:val="clear" w:color="auto" w:fill="FFFFFF"/>
          <w:lang w:val="sv-SE"/>
        </w:rPr>
        <w:tab/>
        <w:t>- Phương tiện thủy nội địa khi vào, rời khu vực hàng hải được áp dụng mức phí, lệ phí theo quy định về mức thu, chế độ thu, nộp quản lý và sử dụng phí, lệ phí áp dụng tại cảng, bến thủy nội địa.</w:t>
      </w:r>
    </w:p>
    <w:p w:rsidR="00601BAB" w:rsidRPr="00077317" w:rsidRDefault="00601BAB" w:rsidP="00601BAB">
      <w:pPr>
        <w:pStyle w:val="NormalWeb"/>
        <w:tabs>
          <w:tab w:val="left" w:pos="0"/>
        </w:tabs>
        <w:spacing w:before="120" w:beforeAutospacing="0" w:after="120" w:afterAutospacing="0"/>
        <w:jc w:val="both"/>
        <w:rPr>
          <w:color w:val="000000"/>
          <w:sz w:val="28"/>
          <w:szCs w:val="28"/>
          <w:shd w:val="clear" w:color="auto" w:fill="FFFFFF"/>
          <w:lang w:val="sv-SE"/>
        </w:rPr>
      </w:pPr>
      <w:r w:rsidRPr="00077317">
        <w:rPr>
          <w:color w:val="000000"/>
          <w:sz w:val="28"/>
          <w:szCs w:val="28"/>
          <w:shd w:val="clear" w:color="auto" w:fill="FFFFFF"/>
          <w:lang w:val="sv-SE"/>
        </w:rPr>
        <w:tab/>
        <w:t>- Miễn thuế nhập khẩu thiết bị xếp dỡ hàng hóa công-ten-nơ, thiết bị xếp dỡ hàng rời, thiết bị xếp dỡ hàng chuyên dùng thuộc loại trong nước chưa sản xuất được để lắp đặt, khai thác, nâng cao năng lực bốc xếp hàng hóa của các cảng thủy nội địa.</w:t>
      </w:r>
    </w:p>
    <w:p w:rsidR="00601BAB" w:rsidRPr="00077317" w:rsidRDefault="00601BAB" w:rsidP="00601BAB">
      <w:pPr>
        <w:spacing w:before="120" w:after="120"/>
        <w:ind w:firstLine="709"/>
        <w:jc w:val="both"/>
        <w:rPr>
          <w:color w:val="000000"/>
          <w:sz w:val="28"/>
          <w:szCs w:val="28"/>
        </w:rPr>
      </w:pPr>
      <w:r w:rsidRPr="00077317">
        <w:rPr>
          <w:color w:val="000000"/>
          <w:sz w:val="28"/>
          <w:szCs w:val="28"/>
        </w:rPr>
        <w:t>- Hàng hóa được vận chuyển bằng phương tiện thủy nội địa không thuộc đối tượng sử dụng công trình, kết cấu hạ tầng, công trình dịch vụ, tiện ích công cộng trong khu vực cửa khẩu cảng biển.</w:t>
      </w:r>
    </w:p>
    <w:p w:rsidR="00E32EED" w:rsidRPr="00077317" w:rsidRDefault="009F5C6A" w:rsidP="00601BAB">
      <w:pPr>
        <w:pStyle w:val="NormalWeb"/>
        <w:tabs>
          <w:tab w:val="left" w:pos="0"/>
        </w:tabs>
        <w:spacing w:before="120" w:beforeAutospacing="0" w:after="120" w:afterAutospacing="0"/>
        <w:jc w:val="both"/>
        <w:rPr>
          <w:sz w:val="28"/>
          <w:szCs w:val="28"/>
        </w:rPr>
      </w:pPr>
      <w:r w:rsidRPr="00077317">
        <w:rPr>
          <w:color w:val="000000"/>
          <w:sz w:val="28"/>
          <w:szCs w:val="28"/>
          <w:shd w:val="clear" w:color="auto" w:fill="FFFFFF"/>
        </w:rPr>
        <w:tab/>
      </w:r>
      <w:r w:rsidR="00805615" w:rsidRPr="00077317">
        <w:rPr>
          <w:sz w:val="28"/>
          <w:szCs w:val="28"/>
        </w:rPr>
        <w:t>2.</w:t>
      </w:r>
      <w:r w:rsidR="00E32EED" w:rsidRPr="00077317">
        <w:rPr>
          <w:sz w:val="28"/>
          <w:szCs w:val="28"/>
        </w:rPr>
        <w:t xml:space="preserve">3.4. </w:t>
      </w:r>
      <w:r w:rsidR="00E32EED" w:rsidRPr="00077317">
        <w:rPr>
          <w:sz w:val="28"/>
          <w:szCs w:val="28"/>
          <w:lang w:val="vi-VN"/>
        </w:rPr>
        <w:t>Đánh giá tác động của các giải pháp đối với đối tượng chịu sự tác động trực tiếp của chính sách và các đối tượng khác có liên quan</w:t>
      </w:r>
      <w:r w:rsidR="00E32EED" w:rsidRPr="00077317">
        <w:rPr>
          <w:sz w:val="28"/>
          <w:szCs w:val="28"/>
        </w:rPr>
        <w:t>.</w:t>
      </w:r>
    </w:p>
    <w:p w:rsidR="00BF2D40" w:rsidRPr="00077317" w:rsidRDefault="008509B5" w:rsidP="00A35259">
      <w:pPr>
        <w:spacing w:after="120" w:line="360" w:lineRule="exact"/>
        <w:ind w:firstLine="720"/>
        <w:jc w:val="both"/>
        <w:rPr>
          <w:sz w:val="28"/>
          <w:szCs w:val="28"/>
        </w:rPr>
      </w:pPr>
      <w:r w:rsidRPr="00077317">
        <w:rPr>
          <w:sz w:val="28"/>
          <w:szCs w:val="28"/>
        </w:rPr>
        <w:t>2.3.4.1. Phương án 3</w:t>
      </w:r>
      <w:r w:rsidR="00BF2D40" w:rsidRPr="00077317">
        <w:rPr>
          <w:sz w:val="28"/>
          <w:szCs w:val="28"/>
        </w:rPr>
        <w:t>A: giữ nguyên hiện trạng</w:t>
      </w:r>
    </w:p>
    <w:p w:rsidR="00E938FA" w:rsidRPr="00077317" w:rsidRDefault="00E938FA" w:rsidP="00E938FA">
      <w:pPr>
        <w:spacing w:after="120" w:line="360" w:lineRule="exact"/>
        <w:ind w:firstLine="720"/>
        <w:jc w:val="both"/>
        <w:rPr>
          <w:sz w:val="28"/>
          <w:szCs w:val="28"/>
        </w:rPr>
      </w:pPr>
      <w:r w:rsidRPr="00077317">
        <w:rPr>
          <w:sz w:val="28"/>
          <w:szCs w:val="28"/>
        </w:rPr>
        <w:t>Tác động tích cực:</w:t>
      </w:r>
    </w:p>
    <w:p w:rsidR="002966E0" w:rsidRPr="00077317" w:rsidRDefault="002966E0" w:rsidP="00E938FA">
      <w:pPr>
        <w:spacing w:after="120" w:line="360" w:lineRule="exact"/>
        <w:ind w:firstLine="720"/>
        <w:jc w:val="both"/>
        <w:rPr>
          <w:sz w:val="28"/>
          <w:szCs w:val="28"/>
        </w:rPr>
      </w:pPr>
      <w:r w:rsidRPr="00077317">
        <w:rPr>
          <w:sz w:val="28"/>
          <w:szCs w:val="28"/>
        </w:rPr>
        <w:t>- Về phí sử dụng công trình kết cấu hạ tầng cảng biển: TP. Hồ Chí Minh, TP. Hải Phòng vẫn duy trì mức thu phí sử dụng công trình kết cấu hạ tầng cảng biển, mang lại nguồn kinh phí để địa phương tái đầu tư, nâng cấp công trình kết cấu hạ tầng trong khu vực cửa khẩu cảng biển (ví dụ: mỗi phương tiện thủy nội địa vận chuyển hàng công-ten-nơ xuất khẩu hoặc nhập khẩu bằng đường thủy có trọng tải 200 TEU, mỗi lượt vào hoặc rời cảng biển, địa phương sẽ thu được 100.000.000 đồng; mỗi phương tiện vận chuyển hàng rời xuất khẩu, nhập khẩu trọng tải 2.000 tấn khi vào hoặc rời khu vực cảng biển, địa phương sẽ thu được 36.000.000 đồng).</w:t>
      </w:r>
    </w:p>
    <w:p w:rsidR="002966E0" w:rsidRPr="00077317" w:rsidRDefault="002966E0" w:rsidP="00E938FA">
      <w:pPr>
        <w:spacing w:after="120" w:line="360" w:lineRule="exact"/>
        <w:ind w:firstLine="720"/>
        <w:jc w:val="both"/>
        <w:rPr>
          <w:sz w:val="28"/>
          <w:szCs w:val="28"/>
        </w:rPr>
      </w:pPr>
      <w:r w:rsidRPr="00077317">
        <w:rPr>
          <w:sz w:val="28"/>
          <w:szCs w:val="28"/>
        </w:rPr>
        <w:t>- Về phí, lệ phí tại cảng biển đối với phương tiện thủy nội địa mang cấp VR-SB</w:t>
      </w:r>
      <w:r w:rsidR="00EA098D" w:rsidRPr="00077317">
        <w:rPr>
          <w:sz w:val="28"/>
          <w:szCs w:val="28"/>
        </w:rPr>
        <w:t xml:space="preserve"> có dung tích trên 500GT: các cảng biển vẫn được thu phí đối với phương tiện thủy nội địa mang cấp VR-SB như đối với tàu biển hoạt động tuyến nội địa (cao hơn so với mức phí đối với phương tiện thủy nội địa mang cấp VR-SI hoặc VR-SII).</w:t>
      </w:r>
    </w:p>
    <w:p w:rsidR="00E938FA" w:rsidRPr="00077317" w:rsidRDefault="00E938FA" w:rsidP="00E938FA">
      <w:pPr>
        <w:spacing w:after="120" w:line="360" w:lineRule="exact"/>
        <w:ind w:firstLine="720"/>
        <w:jc w:val="both"/>
        <w:rPr>
          <w:sz w:val="28"/>
          <w:szCs w:val="28"/>
        </w:rPr>
      </w:pPr>
      <w:r w:rsidRPr="00077317">
        <w:rPr>
          <w:sz w:val="28"/>
          <w:szCs w:val="28"/>
        </w:rPr>
        <w:t>Tác động tiêu cực:</w:t>
      </w:r>
    </w:p>
    <w:p w:rsidR="00BF2D40" w:rsidRPr="00077317" w:rsidRDefault="00712A7C" w:rsidP="00712A7C">
      <w:pPr>
        <w:spacing w:after="120" w:line="360" w:lineRule="exact"/>
        <w:ind w:firstLine="720"/>
        <w:jc w:val="both"/>
        <w:rPr>
          <w:sz w:val="28"/>
          <w:szCs w:val="28"/>
        </w:rPr>
      </w:pPr>
      <w:r w:rsidRPr="00077317">
        <w:rPr>
          <w:sz w:val="28"/>
          <w:szCs w:val="28"/>
        </w:rPr>
        <w:t xml:space="preserve">- </w:t>
      </w:r>
      <w:r w:rsidR="00BF2D40" w:rsidRPr="00077317">
        <w:rPr>
          <w:sz w:val="28"/>
          <w:szCs w:val="28"/>
        </w:rPr>
        <w:t xml:space="preserve">Quyết định 47/2015/QĐ-TTg của Thủ tướng Chính phủ quy định các chính sách hỗ trợ hoạt động khai thác vận tải và dịch vụ vận tải thủy nội địa, </w:t>
      </w:r>
      <w:r w:rsidR="00BF2D40" w:rsidRPr="00077317">
        <w:rPr>
          <w:sz w:val="28"/>
          <w:szCs w:val="28"/>
        </w:rPr>
        <w:lastRenderedPageBreak/>
        <w:t>gồm:</w:t>
      </w:r>
      <w:r w:rsidRPr="00077317">
        <w:rPr>
          <w:sz w:val="28"/>
          <w:szCs w:val="28"/>
        </w:rPr>
        <w:t xml:space="preserve"> </w:t>
      </w:r>
      <w:r w:rsidR="00BF2D40" w:rsidRPr="00077317">
        <w:rPr>
          <w:sz w:val="28"/>
          <w:szCs w:val="28"/>
        </w:rPr>
        <w:t>Ủy ban nhân dân tỉnh, thành phố trực thuộc Trung ương căn cứ vào nguồn lực địa phương: Trợ giá hoặc hỗ trợ chi phí cho hoạt động vận tải hành khách công cộng bằng đường thủy nội địa; Miễn tiền vé đối với trẻ em dưới 6 tuổi; Giảm giá vé đối với người có công với cách mạng, người khuyết tật nặng và người khuyết tật đặc biệt nặng, người cao tuổi, học sinh, sinh viên là công dân Việt Nam.</w:t>
      </w:r>
      <w:r w:rsidRPr="00077317">
        <w:rPr>
          <w:sz w:val="28"/>
          <w:szCs w:val="28"/>
        </w:rPr>
        <w:t xml:space="preserve"> </w:t>
      </w:r>
      <w:r w:rsidR="00BF2D40" w:rsidRPr="00077317">
        <w:rPr>
          <w:sz w:val="28"/>
          <w:szCs w:val="28"/>
        </w:rPr>
        <w:t>Nếu giữ nguyên các quy định như trên, sẽ không giải quyết được các bất cập liên quan đến vận tải thủy nội địa, không giảm được chi phí vận tải đường thủy nội địa, thị phần vận tải đường thủy không tăng, không đạt được các các mục tiêu</w:t>
      </w:r>
      <w:r w:rsidR="00412082" w:rsidRPr="00077317">
        <w:rPr>
          <w:sz w:val="28"/>
          <w:szCs w:val="28"/>
        </w:rPr>
        <w:t xml:space="preserve"> tái cơ cấu, hài hòa các phương thức vận tải.</w:t>
      </w:r>
      <w:r w:rsidR="00683830" w:rsidRPr="00077317">
        <w:rPr>
          <w:sz w:val="28"/>
          <w:szCs w:val="28"/>
        </w:rPr>
        <w:t xml:space="preserve"> Nhu cầu vận chuyển hàng hóa của xã hội vẫ gây áp lực lên hệ thống đường bộ, chi phí xã hội và tai nạn giao thông không giảm.</w:t>
      </w:r>
    </w:p>
    <w:p w:rsidR="00635E09" w:rsidRPr="00077317" w:rsidRDefault="00635E09" w:rsidP="00712A7C">
      <w:pPr>
        <w:spacing w:after="120" w:line="360" w:lineRule="exact"/>
        <w:ind w:firstLine="720"/>
        <w:jc w:val="both"/>
        <w:rPr>
          <w:sz w:val="28"/>
          <w:szCs w:val="28"/>
        </w:rPr>
      </w:pPr>
      <w:r w:rsidRPr="00077317">
        <w:rPr>
          <w:sz w:val="28"/>
          <w:szCs w:val="28"/>
        </w:rPr>
        <w:t xml:space="preserve">- Nếu TP. Hồ Chí Minh và TP. Hải Phòng vẫn thu phí cơ sở hạ tầng cảng biển đối với hàng hóa (trong đó có hàng hóa được vận chuyển bằng phương tiện thủy nội địa) trong khi hàng hóa xuất khẩu, nhập khẩu, hàng quá cảnh.. nếu vận chuyển bằng đường thủy nội địa hoàn toàn không sử dụng công trình, kết cấu hạ tầng khu vực cảng biển (phương tiện di chuyển dưới sông, đóng phí, lệ phí vào rời cảng biển theo quy định, đóng phí bảo đảm hàng hải theo quy định, nếu sử dụng dịch vụ hoa tiêu, lai dắt, cởi buộc dây… thì đã phải trả chi phí theo quy định) điều này sẽ gây bức súc trong cộng đồng doanh nghiệp kinh doanh hàng hóa. Khiến hàng hóa quá cảnh, xuất khẩu, nhập khẩu… có nguy cơ chuyển từ các cảng biển của Việt Nam sang các cảng biển khác của khu vực như Thái Lan hay Campuchia. </w:t>
      </w:r>
    </w:p>
    <w:p w:rsidR="00B610C5" w:rsidRPr="00077317" w:rsidRDefault="008509B5" w:rsidP="00A35259">
      <w:pPr>
        <w:spacing w:after="120" w:line="360" w:lineRule="exact"/>
        <w:ind w:firstLine="720"/>
        <w:jc w:val="both"/>
        <w:rPr>
          <w:color w:val="000000" w:themeColor="text1"/>
          <w:sz w:val="28"/>
          <w:szCs w:val="28"/>
        </w:rPr>
      </w:pPr>
      <w:r w:rsidRPr="00077317">
        <w:rPr>
          <w:color w:val="000000" w:themeColor="text1"/>
          <w:sz w:val="28"/>
          <w:szCs w:val="28"/>
        </w:rPr>
        <w:t xml:space="preserve">2.3.4.2. Phương án 3B: </w:t>
      </w:r>
      <w:r w:rsidRPr="00077317">
        <w:rPr>
          <w:color w:val="000000" w:themeColor="text1"/>
          <w:sz w:val="28"/>
          <w:szCs w:val="28"/>
          <w:lang w:val="sv-SE"/>
        </w:rPr>
        <w:t>Ban hành Quyết định của Thủ tướng thay thế Quyết định số 47/2015/QĐ-TTg quy định về cơ chế chính sách khuyến khích phát triển giao th</w:t>
      </w:r>
      <w:r w:rsidR="00B610C5" w:rsidRPr="00077317">
        <w:rPr>
          <w:color w:val="000000" w:themeColor="text1"/>
          <w:sz w:val="28"/>
          <w:szCs w:val="28"/>
          <w:lang w:val="sv-SE"/>
        </w:rPr>
        <w:t>ông vận tải đường thủy nội địa, trong đó bổ sung một số cơ chế chính sách về hỗ trợ hoạt động khai thác vận tải và dịch vụ vận tải thủy nội địa</w:t>
      </w:r>
    </w:p>
    <w:p w:rsidR="00B610C5" w:rsidRPr="00077317" w:rsidRDefault="00F77F3F" w:rsidP="00A35259">
      <w:pPr>
        <w:spacing w:after="120" w:line="360" w:lineRule="exact"/>
        <w:ind w:firstLine="720"/>
        <w:jc w:val="both"/>
        <w:rPr>
          <w:color w:val="000000" w:themeColor="text1"/>
          <w:sz w:val="28"/>
          <w:szCs w:val="28"/>
          <w:lang w:val="sv-SE"/>
        </w:rPr>
      </w:pPr>
      <w:r w:rsidRPr="00077317">
        <w:rPr>
          <w:color w:val="000000" w:themeColor="text1"/>
          <w:sz w:val="28"/>
          <w:szCs w:val="28"/>
          <w:lang w:val="sv-SE"/>
        </w:rPr>
        <w:t xml:space="preserve">- </w:t>
      </w:r>
      <w:r w:rsidR="00A418DF" w:rsidRPr="00077317">
        <w:rPr>
          <w:color w:val="000000" w:themeColor="text1"/>
          <w:sz w:val="28"/>
          <w:szCs w:val="28"/>
          <w:lang w:val="sv-SE"/>
        </w:rPr>
        <w:t>Lựa chọn phương án 3</w:t>
      </w:r>
      <w:r w:rsidR="00B610C5" w:rsidRPr="00077317">
        <w:rPr>
          <w:color w:val="000000" w:themeColor="text1"/>
          <w:sz w:val="28"/>
          <w:szCs w:val="28"/>
          <w:lang w:val="sv-SE"/>
        </w:rPr>
        <w:t>B sẽ có những tác động tích cực như sau:</w:t>
      </w:r>
    </w:p>
    <w:p w:rsidR="00B610C5" w:rsidRPr="00077317" w:rsidRDefault="00F77F3F" w:rsidP="00A35259">
      <w:pPr>
        <w:spacing w:after="120" w:line="360" w:lineRule="exact"/>
        <w:ind w:firstLine="720"/>
        <w:jc w:val="both"/>
        <w:rPr>
          <w:color w:val="000000" w:themeColor="text1"/>
          <w:sz w:val="28"/>
          <w:szCs w:val="28"/>
        </w:rPr>
      </w:pPr>
      <w:r w:rsidRPr="00077317">
        <w:rPr>
          <w:color w:val="000000" w:themeColor="text1"/>
          <w:sz w:val="28"/>
          <w:szCs w:val="28"/>
        </w:rPr>
        <w:t>+</w:t>
      </w:r>
      <w:r w:rsidR="00B610C5" w:rsidRPr="00077317">
        <w:rPr>
          <w:color w:val="000000" w:themeColor="text1"/>
          <w:sz w:val="28"/>
          <w:szCs w:val="28"/>
        </w:rPr>
        <w:t xml:space="preserve"> Giúp doanh nghiệp vận tải thủy khai thác hiệu quả hoạt động vận tải thủy nội địa và hoạt động vận tải thủy giữa Việt Nam và Campuchia.</w:t>
      </w:r>
    </w:p>
    <w:p w:rsidR="00B610C5" w:rsidRPr="00077317" w:rsidRDefault="00F77F3F" w:rsidP="00A35259">
      <w:pPr>
        <w:spacing w:after="120" w:line="360" w:lineRule="exact"/>
        <w:ind w:firstLine="720"/>
        <w:jc w:val="both"/>
        <w:rPr>
          <w:color w:val="000000" w:themeColor="text1"/>
          <w:sz w:val="28"/>
          <w:szCs w:val="28"/>
        </w:rPr>
      </w:pPr>
      <w:r w:rsidRPr="00077317">
        <w:rPr>
          <w:color w:val="000000" w:themeColor="text1"/>
          <w:sz w:val="28"/>
          <w:szCs w:val="28"/>
        </w:rPr>
        <w:t>+</w:t>
      </w:r>
      <w:r w:rsidR="00B610C5" w:rsidRPr="00077317">
        <w:rPr>
          <w:color w:val="000000" w:themeColor="text1"/>
          <w:sz w:val="28"/>
          <w:szCs w:val="28"/>
        </w:rPr>
        <w:t xml:space="preserve"> Miễn các loại phí, lệ phí áp dụng chưa phù hợp với phương tiện thủy nội địa từ đó giảm chi phí, tạo lợi thế cho vận tải đường thủy nội địa phát triển.</w:t>
      </w:r>
    </w:p>
    <w:p w:rsidR="00CA5CAC" w:rsidRPr="00077317" w:rsidRDefault="00F77F3F" w:rsidP="00A35259">
      <w:pPr>
        <w:spacing w:after="120" w:line="360" w:lineRule="exact"/>
        <w:ind w:firstLine="720"/>
        <w:jc w:val="both"/>
        <w:rPr>
          <w:color w:val="000000" w:themeColor="text1"/>
          <w:sz w:val="28"/>
          <w:szCs w:val="28"/>
        </w:rPr>
      </w:pPr>
      <w:r w:rsidRPr="00077317">
        <w:rPr>
          <w:color w:val="000000" w:themeColor="text1"/>
          <w:sz w:val="28"/>
          <w:szCs w:val="28"/>
        </w:rPr>
        <w:t>+</w:t>
      </w:r>
      <w:r w:rsidR="00CA5CAC" w:rsidRPr="00077317">
        <w:rPr>
          <w:color w:val="000000" w:themeColor="text1"/>
          <w:sz w:val="28"/>
          <w:szCs w:val="28"/>
        </w:rPr>
        <w:t xml:space="preserve"> Khuyến khích doanh nghiệp đầu tư thiết bị bốc xếp hàng công-ten-nơ, hàng rời hiện đại, giúp nâng cao năng lực bốc xếp tại các cảng, bến thủy nội địa.</w:t>
      </w:r>
    </w:p>
    <w:p w:rsidR="00635E09" w:rsidRPr="00077317" w:rsidRDefault="00635E09" w:rsidP="00A35259">
      <w:pPr>
        <w:spacing w:after="120" w:line="360" w:lineRule="exact"/>
        <w:ind w:firstLine="720"/>
        <w:jc w:val="both"/>
        <w:rPr>
          <w:color w:val="000000" w:themeColor="text1"/>
          <w:sz w:val="28"/>
          <w:szCs w:val="28"/>
        </w:rPr>
      </w:pPr>
      <w:r w:rsidRPr="00077317">
        <w:rPr>
          <w:color w:val="000000" w:themeColor="text1"/>
          <w:sz w:val="28"/>
          <w:szCs w:val="28"/>
        </w:rPr>
        <w:t xml:space="preserve">+ Nếu hàng hóa xuất khẩu, nhập khẩu, hàng hóa quá cảnh được vận chuyển bằng phương tiện thủy nội địa không thuộc đối tượng sử dụng công trình kết cấu hạ tầng giao thông tại khu vực cửa khẩu cảng biển thì sẽ giảm được chi phí logistics trong vận tải đường thủy nội địa. Khuyến khích chủ hàng lựa chọn </w:t>
      </w:r>
      <w:r w:rsidRPr="00077317">
        <w:rPr>
          <w:color w:val="000000" w:themeColor="text1"/>
          <w:sz w:val="28"/>
          <w:szCs w:val="28"/>
        </w:rPr>
        <w:lastRenderedPageBreak/>
        <w:t>loại hình vận tải đường thủy nội địa để vận chuyển hàng hóa, từ đó hàng hóa sẽ được chuyển từ đường bộ xuống đường thủy nội địa, góp phần giảm áp lực lên hệ thống đường bộ, giảm chi phí duy tu, bảo trì công trình kết cấu hạ tầng khu vực cảng biển, giảm thiểu tai nạn giao thông trên hệ thống đường bộ.</w:t>
      </w:r>
    </w:p>
    <w:p w:rsidR="00635E09" w:rsidRPr="00077317" w:rsidRDefault="00635E09" w:rsidP="00A35259">
      <w:pPr>
        <w:spacing w:after="120" w:line="360" w:lineRule="exact"/>
        <w:ind w:firstLine="720"/>
        <w:jc w:val="both"/>
        <w:rPr>
          <w:color w:val="000000" w:themeColor="text1"/>
          <w:sz w:val="28"/>
          <w:szCs w:val="28"/>
        </w:rPr>
      </w:pPr>
      <w:r w:rsidRPr="00077317">
        <w:rPr>
          <w:color w:val="000000" w:themeColor="text1"/>
          <w:sz w:val="28"/>
          <w:szCs w:val="28"/>
        </w:rPr>
        <w:t xml:space="preserve">+ Nếu phương tiện mang cấp VR-SB được áp dụng mức thu phí, lệ phí như đối với phương tiện thủy nội địa thì chi phí đối vận chuyển trên tuyến vận tải ven biển bằng phương tiện thủy nội địa mang cấp VR-SB sẽ </w:t>
      </w:r>
      <w:r w:rsidR="005826E9" w:rsidRPr="00077317">
        <w:rPr>
          <w:color w:val="000000" w:themeColor="text1"/>
          <w:sz w:val="28"/>
          <w:szCs w:val="28"/>
        </w:rPr>
        <w:t>được giảm, góp phần khuyến khích các doanh nghiệp đầu tư đóng mới phương tiện thủy nội địa mang cấp VR-SB có trọng tải trên 500GT, để</w:t>
      </w:r>
      <w:r w:rsidR="007D3C09" w:rsidRPr="00077317">
        <w:rPr>
          <w:color w:val="000000" w:themeColor="text1"/>
          <w:sz w:val="28"/>
          <w:szCs w:val="28"/>
        </w:rPr>
        <w:t xml:space="preserve"> tối ưu hóa hoạt động vận chuyển trên tuyến vận tải ven biển, phát huy hiệu quả tiềm năng vận chuyển hàng hóa trên tuyến vận tải ven biển.</w:t>
      </w:r>
    </w:p>
    <w:p w:rsidR="007D3C09" w:rsidRPr="00077317" w:rsidRDefault="007D3C09" w:rsidP="00A35259">
      <w:pPr>
        <w:spacing w:after="120" w:line="360" w:lineRule="exact"/>
        <w:ind w:firstLine="720"/>
        <w:jc w:val="both"/>
        <w:rPr>
          <w:color w:val="000000" w:themeColor="text1"/>
          <w:sz w:val="28"/>
          <w:szCs w:val="28"/>
        </w:rPr>
      </w:pPr>
      <w:r w:rsidRPr="00077317">
        <w:rPr>
          <w:color w:val="000000" w:themeColor="text1"/>
          <w:sz w:val="28"/>
          <w:szCs w:val="28"/>
        </w:rPr>
        <w:t>+ Khuyến khích chủ cảng, bến thủy nội địa đầu tư thiết bị xếp dỡ hàng hóa hiện đại, phục vụ kết nối hàng hóa từ cảng biển đến cảng thủy nội địa.</w:t>
      </w:r>
    </w:p>
    <w:p w:rsidR="00F77F3F" w:rsidRPr="00077317" w:rsidRDefault="00F77F3F" w:rsidP="00A35259">
      <w:pPr>
        <w:spacing w:after="120" w:line="360" w:lineRule="exact"/>
        <w:ind w:firstLine="720"/>
        <w:jc w:val="both"/>
        <w:rPr>
          <w:color w:val="000000" w:themeColor="text1"/>
          <w:sz w:val="28"/>
          <w:szCs w:val="28"/>
        </w:rPr>
      </w:pPr>
      <w:r w:rsidRPr="00077317">
        <w:rPr>
          <w:color w:val="000000" w:themeColor="text1"/>
          <w:sz w:val="28"/>
          <w:szCs w:val="28"/>
        </w:rPr>
        <w:t>- Tác động tiêu cực:</w:t>
      </w:r>
    </w:p>
    <w:p w:rsidR="007D3C09" w:rsidRPr="00077317" w:rsidRDefault="007D3C09" w:rsidP="00A35259">
      <w:pPr>
        <w:spacing w:after="120" w:line="360" w:lineRule="exact"/>
        <w:ind w:firstLine="720"/>
        <w:jc w:val="both"/>
        <w:rPr>
          <w:color w:val="000000" w:themeColor="text1"/>
          <w:sz w:val="28"/>
          <w:szCs w:val="28"/>
        </w:rPr>
      </w:pPr>
      <w:r w:rsidRPr="00077317">
        <w:rPr>
          <w:color w:val="000000" w:themeColor="text1"/>
          <w:sz w:val="28"/>
          <w:szCs w:val="28"/>
        </w:rPr>
        <w:t>+ Địa phương có cảng biển sẽ không thu được phí sử dụng công trình, dịch vụ công cộng trong khu vực cửa khẩu cảng biển đối với hàng hóa xuất khẩu, nhập khẩu, hàng quá cảnh được vận chuyển bằng phương tiện thủy nội địa;</w:t>
      </w:r>
    </w:p>
    <w:p w:rsidR="007D3C09" w:rsidRPr="00077317" w:rsidRDefault="007D3C09" w:rsidP="00A35259">
      <w:pPr>
        <w:spacing w:after="120" w:line="360" w:lineRule="exact"/>
        <w:ind w:firstLine="720"/>
        <w:jc w:val="both"/>
        <w:rPr>
          <w:color w:val="000000" w:themeColor="text1"/>
          <w:sz w:val="28"/>
          <w:szCs w:val="28"/>
        </w:rPr>
      </w:pPr>
      <w:r w:rsidRPr="00077317">
        <w:rPr>
          <w:color w:val="000000" w:themeColor="text1"/>
          <w:sz w:val="28"/>
          <w:szCs w:val="28"/>
        </w:rPr>
        <w:t>+ Các cảng biển chỉ thu mức phí lệ phí đối với phương tiện VR-SB có trọng tải trên 500GT giống như đối với các phương tiện thủy nội địa (phí lệ phí áp dụng tại cảng, bến thủy nội địa).</w:t>
      </w:r>
    </w:p>
    <w:p w:rsidR="007D3C09" w:rsidRPr="00077317" w:rsidRDefault="007D3C09" w:rsidP="00A35259">
      <w:pPr>
        <w:spacing w:after="120" w:line="360" w:lineRule="exact"/>
        <w:ind w:firstLine="720"/>
        <w:jc w:val="both"/>
        <w:rPr>
          <w:color w:val="000000" w:themeColor="text1"/>
          <w:sz w:val="28"/>
          <w:szCs w:val="28"/>
        </w:rPr>
      </w:pPr>
      <w:r w:rsidRPr="00077317">
        <w:rPr>
          <w:color w:val="000000" w:themeColor="text1"/>
          <w:sz w:val="28"/>
          <w:szCs w:val="28"/>
        </w:rPr>
        <w:t>+ Nhà nước miễn thuế đối với thiết bị bốc xếp hàng hóa thuộc loại trong nước chưa sản xuất được để trang bị tại các cảng, bến thủy nội địa.</w:t>
      </w:r>
    </w:p>
    <w:p w:rsidR="00E32EED" w:rsidRPr="00077317" w:rsidRDefault="00805615" w:rsidP="00A35259">
      <w:pPr>
        <w:spacing w:after="120" w:line="360" w:lineRule="exact"/>
        <w:ind w:firstLine="720"/>
        <w:jc w:val="both"/>
        <w:rPr>
          <w:sz w:val="28"/>
          <w:szCs w:val="28"/>
        </w:rPr>
      </w:pPr>
      <w:r w:rsidRPr="00077317">
        <w:rPr>
          <w:sz w:val="28"/>
          <w:szCs w:val="28"/>
        </w:rPr>
        <w:t>2.</w:t>
      </w:r>
      <w:r w:rsidR="00E32EED" w:rsidRPr="00077317">
        <w:rPr>
          <w:sz w:val="28"/>
          <w:szCs w:val="28"/>
        </w:rPr>
        <w:t xml:space="preserve">3.5. </w:t>
      </w:r>
      <w:r w:rsidR="00E32EED" w:rsidRPr="00077317">
        <w:rPr>
          <w:sz w:val="28"/>
          <w:szCs w:val="28"/>
          <w:lang w:val="vi-VN"/>
        </w:rPr>
        <w:t>Kiến nghị giải pháp lựa chọn (trong đó có xác định thẩm quyền ban hành chính sách để giải quyết vấn đề)</w:t>
      </w:r>
      <w:r w:rsidR="00E32EED" w:rsidRPr="00077317">
        <w:rPr>
          <w:sz w:val="28"/>
          <w:szCs w:val="28"/>
        </w:rPr>
        <w:t>.</w:t>
      </w:r>
    </w:p>
    <w:p w:rsidR="00F5593A" w:rsidRPr="00077317" w:rsidRDefault="00F5593A" w:rsidP="00A35259">
      <w:pPr>
        <w:spacing w:after="120" w:line="360" w:lineRule="exact"/>
        <w:ind w:firstLine="720"/>
        <w:jc w:val="both"/>
        <w:rPr>
          <w:color w:val="000000"/>
          <w:sz w:val="28"/>
          <w:szCs w:val="28"/>
          <w:lang w:val="sv-SE"/>
        </w:rPr>
      </w:pPr>
      <w:r w:rsidRPr="00077317">
        <w:rPr>
          <w:color w:val="000000"/>
          <w:sz w:val="28"/>
          <w:szCs w:val="28"/>
          <w:lang w:val="sv-SE"/>
        </w:rPr>
        <w:t xml:space="preserve">Qua phân tích đánh giá các tác động của từng phương án, mặt tích cực và hạn chế của các giải pháp, </w:t>
      </w:r>
      <w:r w:rsidR="00B72AC7" w:rsidRPr="00077317">
        <w:rPr>
          <w:color w:val="000000"/>
          <w:sz w:val="28"/>
          <w:szCs w:val="28"/>
          <w:lang w:val="sv-SE"/>
        </w:rPr>
        <w:t>Bộ Giao thông vận tải</w:t>
      </w:r>
      <w:r w:rsidRPr="00077317">
        <w:rPr>
          <w:color w:val="000000"/>
          <w:sz w:val="28"/>
          <w:szCs w:val="28"/>
          <w:lang w:val="sv-SE"/>
        </w:rPr>
        <w:t xml:space="preserve"> đề xuất lựa chọn Phương án </w:t>
      </w:r>
      <w:r w:rsidR="00B72AC7" w:rsidRPr="00077317">
        <w:rPr>
          <w:color w:val="000000"/>
          <w:sz w:val="28"/>
          <w:szCs w:val="28"/>
          <w:lang w:val="sv-SE"/>
        </w:rPr>
        <w:t>3</w:t>
      </w:r>
      <w:r w:rsidRPr="00077317">
        <w:rPr>
          <w:color w:val="000000"/>
          <w:sz w:val="28"/>
          <w:szCs w:val="28"/>
          <w:lang w:val="sv-SE"/>
        </w:rPr>
        <w:t xml:space="preserve">B “Ban hành Quyết định của Thủ tướng Chính phủ theo hình thức văn bản quy phạm pháp luật quy định cơ chế chính sách khuyến khích phát triển giao thông vận tải đường thủy nội địa. </w:t>
      </w:r>
      <w:r w:rsidR="00B72AC7" w:rsidRPr="00077317">
        <w:rPr>
          <w:color w:val="000000"/>
          <w:sz w:val="28"/>
          <w:szCs w:val="28"/>
          <w:lang w:val="sv-SE"/>
        </w:rPr>
        <w:t>Trong đó có các nội dung cơ chế chính sách về hỗ trợ hoạt động khai thác vận tải và dịch vụ vận tải thủy nội địa</w:t>
      </w:r>
      <w:r w:rsidRPr="00077317">
        <w:rPr>
          <w:color w:val="000000"/>
          <w:sz w:val="28"/>
          <w:szCs w:val="28"/>
          <w:lang w:val="sv-SE"/>
        </w:rPr>
        <w:t>”. Đây là phương án</w:t>
      </w:r>
      <w:r w:rsidR="00B72AC7" w:rsidRPr="00077317">
        <w:rPr>
          <w:color w:val="000000"/>
          <w:sz w:val="28"/>
          <w:szCs w:val="28"/>
          <w:lang w:val="sv-SE"/>
        </w:rPr>
        <w:t xml:space="preserve"> tối ưu, phù hợp hơn Phương án 3</w:t>
      </w:r>
      <w:r w:rsidRPr="00077317">
        <w:rPr>
          <w:color w:val="000000"/>
          <w:sz w:val="28"/>
          <w:szCs w:val="28"/>
          <w:lang w:val="sv-SE"/>
        </w:rPr>
        <w:t>A “Giữ nguyên hiện trạng”.</w:t>
      </w:r>
    </w:p>
    <w:p w:rsidR="009C0157" w:rsidRPr="00077317" w:rsidRDefault="00B72AC7" w:rsidP="00A35259">
      <w:pPr>
        <w:spacing w:after="120" w:line="360" w:lineRule="exact"/>
        <w:ind w:firstLine="720"/>
        <w:jc w:val="both"/>
        <w:rPr>
          <w:color w:val="000000"/>
          <w:sz w:val="28"/>
          <w:szCs w:val="28"/>
          <w:lang w:val="sv-SE"/>
        </w:rPr>
      </w:pPr>
      <w:r w:rsidRPr="00077317">
        <w:rPr>
          <w:color w:val="000000"/>
          <w:sz w:val="28"/>
          <w:szCs w:val="28"/>
          <w:lang w:val="sv-SE"/>
        </w:rPr>
        <w:t>Phương án 3</w:t>
      </w:r>
      <w:r w:rsidR="00F5593A" w:rsidRPr="00077317">
        <w:rPr>
          <w:color w:val="000000"/>
          <w:sz w:val="28"/>
          <w:szCs w:val="28"/>
          <w:lang w:val="sv-SE"/>
        </w:rPr>
        <w:t xml:space="preserve">A có hạn chế rất lớn là không giải quyết được những bất cập qua hơn 05 năm thực hiện Quyết định số 47/2015/QĐ-TTg. </w:t>
      </w:r>
      <w:r w:rsidR="00D00082" w:rsidRPr="00077317">
        <w:rPr>
          <w:color w:val="000000"/>
          <w:sz w:val="28"/>
          <w:szCs w:val="28"/>
          <w:lang w:val="sv-SE"/>
        </w:rPr>
        <w:t xml:space="preserve">Quyết định của Thủ tướng Chính phủ năm 2015, tuy nhiện các loại phí mới phát sinh như: phí cơ sở hạ tầng tại cảng biển, phí hàng hải quốc tế đối với phương tiện vận tải thủy Việt Nam – Campuchia trên tuyến sông Mê Kông, phí hàng hải đối với phương tiện </w:t>
      </w:r>
      <w:r w:rsidR="00D00082" w:rsidRPr="00077317">
        <w:rPr>
          <w:color w:val="000000"/>
          <w:sz w:val="28"/>
          <w:szCs w:val="28"/>
          <w:lang w:val="sv-SE"/>
        </w:rPr>
        <w:lastRenderedPageBreak/>
        <w:t xml:space="preserve">thủy nội địa phát sinh sau năm 2015, các doanh nghiệp, hiệp hội doanh nghiệp vận tải thủy đã có nhiều ý kiến gửi Thủ tướng Chính phủ, cơ quan quản lý nhà nước đề nghị miễn giảm các loại phí này đối với phương tiện thủy nội địa, với lý do các phí này áp dụng đối với phương tiện thủy nội địa là chưa đúng đối tượng, khiến chi phí vận tải tăng cao, giảm hiệu quả vận tải của doanh </w:t>
      </w:r>
      <w:r w:rsidR="009C0157" w:rsidRPr="00077317">
        <w:rPr>
          <w:color w:val="000000"/>
          <w:sz w:val="28"/>
          <w:szCs w:val="28"/>
          <w:lang w:val="sv-SE"/>
        </w:rPr>
        <w:t>nghiệp, cụ thể:</w:t>
      </w:r>
    </w:p>
    <w:p w:rsidR="009C0157" w:rsidRPr="00077317" w:rsidRDefault="009C0157" w:rsidP="00A35259">
      <w:pPr>
        <w:spacing w:after="120" w:line="360" w:lineRule="exact"/>
        <w:ind w:firstLine="720"/>
        <w:jc w:val="both"/>
        <w:rPr>
          <w:color w:val="000000"/>
          <w:sz w:val="28"/>
          <w:szCs w:val="28"/>
          <w:lang w:val="sv-SE"/>
        </w:rPr>
      </w:pPr>
      <w:r w:rsidRPr="00077317">
        <w:rPr>
          <w:color w:val="000000"/>
          <w:sz w:val="28"/>
          <w:szCs w:val="28"/>
          <w:lang w:val="sv-SE"/>
        </w:rPr>
        <w:t xml:space="preserve">- </w:t>
      </w:r>
      <w:r w:rsidR="00D00082" w:rsidRPr="00077317">
        <w:rPr>
          <w:color w:val="000000"/>
          <w:sz w:val="28"/>
          <w:szCs w:val="28"/>
          <w:lang w:val="sv-SE"/>
        </w:rPr>
        <w:t xml:space="preserve">Đối với phí, lệ phí hàng hải quốc tế áp dụng đối với phương tiện thủy hoạt động vận tải thủy liên vận </w:t>
      </w:r>
      <w:r w:rsidRPr="00077317">
        <w:rPr>
          <w:color w:val="000000"/>
          <w:sz w:val="28"/>
          <w:szCs w:val="28"/>
          <w:lang w:val="sv-SE"/>
        </w:rPr>
        <w:t xml:space="preserve">giữa </w:t>
      </w:r>
      <w:r w:rsidR="00D00082" w:rsidRPr="00077317">
        <w:rPr>
          <w:color w:val="000000"/>
          <w:sz w:val="28"/>
          <w:szCs w:val="28"/>
          <w:lang w:val="sv-SE"/>
        </w:rPr>
        <w:t xml:space="preserve">Việt Nam – Campuchia </w:t>
      </w:r>
      <w:r w:rsidRPr="00077317">
        <w:rPr>
          <w:color w:val="000000"/>
          <w:sz w:val="28"/>
          <w:szCs w:val="28"/>
          <w:lang w:val="sv-SE"/>
        </w:rPr>
        <w:t>trên tuyến đường thủy giữa hai nước trên hệ thống sông Mê Kông, điều này là không phù hợp vì tuyến đường thủy thuộc hệ thống sông Mê Kông không phải là tuyến hàng hải quốc tế, cũng không phải là hoạt động hàng hải quốc tế.</w:t>
      </w:r>
    </w:p>
    <w:p w:rsidR="00D00082" w:rsidRPr="00077317" w:rsidRDefault="009C0157" w:rsidP="00A35259">
      <w:pPr>
        <w:spacing w:after="120" w:line="360" w:lineRule="exact"/>
        <w:ind w:firstLine="720"/>
        <w:jc w:val="both"/>
        <w:rPr>
          <w:color w:val="000000"/>
          <w:sz w:val="28"/>
          <w:szCs w:val="28"/>
          <w:lang w:val="sv-SE"/>
        </w:rPr>
      </w:pPr>
      <w:r w:rsidRPr="00077317">
        <w:rPr>
          <w:color w:val="000000"/>
          <w:sz w:val="28"/>
          <w:szCs w:val="28"/>
          <w:lang w:val="sv-SE"/>
        </w:rPr>
        <w:t>-  Đối với phí công trình, kết cấu hạ tầng (là khoản thu đối với các đối tượng sử dụng công trình kết cấu hạ tầng, công trình dịch vụ, tiện ích công cộng trong khu vực cửa khẩu để bù đắp chi phí duy tu, bảo dưỡng, duy trì điều kiện phục vụ hoặc tái tạo các công trình hạ tầng kỹ thuật - xã hội, công trình dịch vụ và tiện tích cô</w:t>
      </w:r>
      <w:r w:rsidR="00707FD4" w:rsidRPr="00077317">
        <w:rPr>
          <w:color w:val="000000"/>
          <w:sz w:val="28"/>
          <w:szCs w:val="28"/>
          <w:lang w:val="sv-SE"/>
        </w:rPr>
        <w:t>ng cộng trong khu vực cửa khẩu), Hiện nay, TP. Hải Phòng thu 250 nghìn đồng/</w:t>
      </w:r>
      <w:r w:rsidR="000039B3" w:rsidRPr="00077317">
        <w:rPr>
          <w:color w:val="000000"/>
          <w:sz w:val="28"/>
          <w:szCs w:val="28"/>
          <w:lang w:val="sv-SE"/>
        </w:rPr>
        <w:t>công-ten-nơ</w:t>
      </w:r>
      <w:r w:rsidR="00707FD4" w:rsidRPr="00077317">
        <w:rPr>
          <w:color w:val="000000"/>
          <w:sz w:val="28"/>
          <w:szCs w:val="28"/>
          <w:lang w:val="sv-SE"/>
        </w:rPr>
        <w:t xml:space="preserve"> 20 feet, 500 nghìn đồng/</w:t>
      </w:r>
      <w:r w:rsidR="00A70831" w:rsidRPr="00077317">
        <w:rPr>
          <w:color w:val="000000"/>
          <w:sz w:val="28"/>
          <w:szCs w:val="28"/>
          <w:lang w:val="sv-SE"/>
        </w:rPr>
        <w:t xml:space="preserve">công-ten-nơ </w:t>
      </w:r>
      <w:r w:rsidR="00707FD4" w:rsidRPr="00077317">
        <w:rPr>
          <w:color w:val="000000"/>
          <w:sz w:val="28"/>
          <w:szCs w:val="28"/>
          <w:lang w:val="sv-SE"/>
        </w:rPr>
        <w:t xml:space="preserve"> 40 feet; hàng lỏng, hàng rời thu16 nghìn đồng/tấn. Kể từ 01/7/2021, TP. Hồ Chí Minh cũng thu mức phí tương tự. Tuy nhiên </w:t>
      </w:r>
      <w:r w:rsidRPr="00077317">
        <w:rPr>
          <w:color w:val="000000"/>
          <w:sz w:val="28"/>
          <w:szCs w:val="28"/>
          <w:lang w:val="sv-SE"/>
        </w:rPr>
        <w:t xml:space="preserve">đối với hàng hóa được vận chuyển bằng phương tiện đường thủy nội địa trong khi phương tiện thủy nội địa không sử dụng </w:t>
      </w:r>
      <w:r w:rsidR="00707FD4" w:rsidRPr="00077317">
        <w:rPr>
          <w:color w:val="000000"/>
          <w:sz w:val="28"/>
          <w:szCs w:val="28"/>
          <w:lang w:val="sv-SE"/>
        </w:rPr>
        <w:t xml:space="preserve">công trình kết cấu hạ tầng, công trình dịch vụ, tiện ích công cộng (chủ yếu là </w:t>
      </w:r>
      <w:r w:rsidRPr="00077317">
        <w:rPr>
          <w:color w:val="000000"/>
          <w:sz w:val="28"/>
          <w:szCs w:val="28"/>
          <w:lang w:val="sv-SE"/>
        </w:rPr>
        <w:t>cầu, đường, kết cấu hạ tầng đường bộ</w:t>
      </w:r>
      <w:r w:rsidR="00707FD4" w:rsidRPr="00077317">
        <w:rPr>
          <w:color w:val="000000"/>
          <w:sz w:val="28"/>
          <w:szCs w:val="28"/>
          <w:lang w:val="sv-SE"/>
        </w:rPr>
        <w:t>) mà</w:t>
      </w:r>
      <w:r w:rsidRPr="00077317">
        <w:rPr>
          <w:color w:val="000000"/>
          <w:sz w:val="28"/>
          <w:szCs w:val="28"/>
          <w:lang w:val="sv-SE"/>
        </w:rPr>
        <w:t xml:space="preserve"> chỉ sử dụng luồng hàng hải và luồng đường thủy nội địa</w:t>
      </w:r>
      <w:r w:rsidR="00707FD4" w:rsidRPr="00077317">
        <w:rPr>
          <w:color w:val="000000"/>
          <w:sz w:val="28"/>
          <w:szCs w:val="28"/>
          <w:lang w:val="sv-SE"/>
        </w:rPr>
        <w:t>, cầu bến tại cảng</w:t>
      </w:r>
      <w:r w:rsidRPr="00077317">
        <w:rPr>
          <w:color w:val="000000"/>
          <w:sz w:val="28"/>
          <w:szCs w:val="28"/>
          <w:lang w:val="sv-SE"/>
        </w:rPr>
        <w:t xml:space="preserve"> và đã đóng phí đối với luồng hàng hải, </w:t>
      </w:r>
      <w:r w:rsidR="00707FD4" w:rsidRPr="00077317">
        <w:rPr>
          <w:color w:val="000000"/>
          <w:sz w:val="28"/>
          <w:szCs w:val="28"/>
          <w:lang w:val="sv-SE"/>
        </w:rPr>
        <w:t xml:space="preserve">và phí cảng, bến; điều này </w:t>
      </w:r>
      <w:r w:rsidRPr="00077317">
        <w:rPr>
          <w:color w:val="000000"/>
          <w:sz w:val="28"/>
          <w:szCs w:val="28"/>
          <w:lang w:val="sv-SE"/>
        </w:rPr>
        <w:t xml:space="preserve">khiến doanh nghiệp phải chịu phí chồng phí, </w:t>
      </w:r>
      <w:r w:rsidR="00707FD4" w:rsidRPr="00077317">
        <w:rPr>
          <w:color w:val="000000"/>
          <w:sz w:val="28"/>
          <w:szCs w:val="28"/>
          <w:lang w:val="sv-SE"/>
        </w:rPr>
        <w:t>giá cước vận tải thủy nội địa tăng cao, không thu hút được nguồn hàng chuyển từ vận tải đường bộ xuống đường thủy nội địa.</w:t>
      </w:r>
    </w:p>
    <w:p w:rsidR="00F5593A" w:rsidRPr="00077317" w:rsidRDefault="00707FD4" w:rsidP="00A35259">
      <w:pPr>
        <w:spacing w:after="120" w:line="360" w:lineRule="exact"/>
        <w:ind w:firstLine="720"/>
        <w:jc w:val="both"/>
        <w:rPr>
          <w:color w:val="000000"/>
          <w:sz w:val="28"/>
          <w:szCs w:val="28"/>
          <w:lang w:val="sv-SE"/>
        </w:rPr>
      </w:pPr>
      <w:r w:rsidRPr="00077317">
        <w:rPr>
          <w:color w:val="000000"/>
          <w:sz w:val="28"/>
          <w:szCs w:val="28"/>
          <w:lang w:val="sv-SE"/>
        </w:rPr>
        <w:t>Phương án 3B có ưu điểm hơn Phương án 3</w:t>
      </w:r>
      <w:r w:rsidR="000039B3" w:rsidRPr="00077317">
        <w:rPr>
          <w:color w:val="000000"/>
          <w:sz w:val="28"/>
          <w:szCs w:val="28"/>
          <w:lang w:val="sv-SE"/>
        </w:rPr>
        <w:t xml:space="preserve">A, nếu được Thủ tướng Chính phủ ban hành sẽ </w:t>
      </w:r>
      <w:r w:rsidRPr="00077317">
        <w:rPr>
          <w:color w:val="000000"/>
          <w:sz w:val="28"/>
          <w:szCs w:val="28"/>
          <w:lang w:val="sv-SE"/>
        </w:rPr>
        <w:t xml:space="preserve">hỗ trợ hiệu quả hơn cho hoạt động khai thác vận tải và dịch vụ vận tải thủy nội địa. </w:t>
      </w:r>
      <w:r w:rsidR="00F5593A" w:rsidRPr="00077317">
        <w:rPr>
          <w:color w:val="000000"/>
          <w:sz w:val="28"/>
          <w:szCs w:val="28"/>
          <w:lang w:val="sv-SE"/>
        </w:rPr>
        <w:t xml:space="preserve">Do đó, </w:t>
      </w:r>
      <w:r w:rsidR="00A418DF" w:rsidRPr="00077317">
        <w:rPr>
          <w:color w:val="000000"/>
          <w:sz w:val="28"/>
          <w:szCs w:val="28"/>
          <w:lang w:val="sv-SE"/>
        </w:rPr>
        <w:t>Bộ Giao thông vận tải đề xuất lựa chọn Phương án 3</w:t>
      </w:r>
      <w:r w:rsidR="00F5593A" w:rsidRPr="00077317">
        <w:rPr>
          <w:color w:val="000000"/>
          <w:sz w:val="28"/>
          <w:szCs w:val="28"/>
          <w:lang w:val="sv-SE"/>
        </w:rPr>
        <w:t>B.</w:t>
      </w:r>
    </w:p>
    <w:p w:rsidR="00E32EED" w:rsidRPr="00077317" w:rsidRDefault="00805615" w:rsidP="00A35259">
      <w:pPr>
        <w:spacing w:after="120" w:line="360" w:lineRule="exact"/>
        <w:ind w:firstLine="720"/>
        <w:jc w:val="both"/>
        <w:rPr>
          <w:b/>
          <w:sz w:val="28"/>
          <w:szCs w:val="28"/>
        </w:rPr>
      </w:pPr>
      <w:r w:rsidRPr="00077317">
        <w:rPr>
          <w:b/>
          <w:sz w:val="28"/>
          <w:szCs w:val="28"/>
        </w:rPr>
        <w:t>2.</w:t>
      </w:r>
      <w:r w:rsidR="00E80480" w:rsidRPr="00077317">
        <w:rPr>
          <w:b/>
          <w:sz w:val="28"/>
          <w:szCs w:val="28"/>
        </w:rPr>
        <w:t>4</w:t>
      </w:r>
      <w:r w:rsidR="00E32EED" w:rsidRPr="00077317">
        <w:rPr>
          <w:b/>
          <w:sz w:val="28"/>
          <w:szCs w:val="28"/>
        </w:rPr>
        <w:t xml:space="preserve">. </w:t>
      </w:r>
      <w:r w:rsidR="001B12B2" w:rsidRPr="00077317">
        <w:rPr>
          <w:b/>
          <w:sz w:val="28"/>
          <w:szCs w:val="28"/>
        </w:rPr>
        <w:t>Bổ sung c</w:t>
      </w:r>
      <w:r w:rsidR="00E32EED" w:rsidRPr="00077317">
        <w:rPr>
          <w:b/>
          <w:sz w:val="28"/>
          <w:szCs w:val="28"/>
        </w:rPr>
        <w:t>ơ chế chính sách đầu tư về hạ tầng công nghệ thông tin phục vụ vận tải thủy nội địa</w:t>
      </w:r>
    </w:p>
    <w:p w:rsidR="00E32EED" w:rsidRPr="00077317" w:rsidRDefault="00805615" w:rsidP="00A35259">
      <w:pPr>
        <w:spacing w:after="120" w:line="360" w:lineRule="exact"/>
        <w:ind w:firstLine="720"/>
        <w:jc w:val="both"/>
        <w:rPr>
          <w:sz w:val="28"/>
          <w:szCs w:val="28"/>
          <w:lang w:val="vi-VN"/>
        </w:rPr>
      </w:pPr>
      <w:r w:rsidRPr="00077317">
        <w:rPr>
          <w:sz w:val="28"/>
          <w:szCs w:val="28"/>
        </w:rPr>
        <w:t>2.</w:t>
      </w:r>
      <w:r w:rsidR="00E80480" w:rsidRPr="00077317">
        <w:rPr>
          <w:sz w:val="28"/>
          <w:szCs w:val="28"/>
        </w:rPr>
        <w:t>4</w:t>
      </w:r>
      <w:r w:rsidR="00E32EED" w:rsidRPr="00077317">
        <w:rPr>
          <w:sz w:val="28"/>
          <w:szCs w:val="28"/>
        </w:rPr>
        <w:t xml:space="preserve">.1. </w:t>
      </w:r>
      <w:r w:rsidR="00E32EED" w:rsidRPr="00077317">
        <w:rPr>
          <w:sz w:val="28"/>
          <w:szCs w:val="28"/>
          <w:lang w:val="vi-VN"/>
        </w:rPr>
        <w:t>Xác định vấn đề bất cập</w:t>
      </w:r>
    </w:p>
    <w:p w:rsidR="00600D31" w:rsidRPr="00077317" w:rsidRDefault="00600D31" w:rsidP="00600D31">
      <w:pPr>
        <w:spacing w:after="120" w:line="360" w:lineRule="exact"/>
        <w:ind w:firstLine="720"/>
        <w:jc w:val="both"/>
        <w:rPr>
          <w:sz w:val="28"/>
          <w:szCs w:val="28"/>
          <w:lang w:val="vi-VN"/>
        </w:rPr>
      </w:pPr>
      <w:r w:rsidRPr="00077317">
        <w:rPr>
          <w:sz w:val="28"/>
          <w:szCs w:val="28"/>
          <w:lang w:val="vi-VN"/>
        </w:rPr>
        <w:t>Trong giai đoạn và thời gian qua, hệ thống công nghệ thông tin phục vụ vận tải thủy nội địa đã triển khai một cách tổng quát, cơ bản đã đáp ứng được nhu cầu khung trong quản lý và giải quyết công việc</w:t>
      </w:r>
      <w:r w:rsidR="00E7580E" w:rsidRPr="00077317">
        <w:rPr>
          <w:sz w:val="28"/>
          <w:szCs w:val="28"/>
        </w:rPr>
        <w:t xml:space="preserve"> </w:t>
      </w:r>
      <w:r w:rsidRPr="00077317">
        <w:rPr>
          <w:sz w:val="28"/>
          <w:szCs w:val="28"/>
        </w:rPr>
        <w:t>(gồm</w:t>
      </w:r>
      <w:r w:rsidR="00E7580E" w:rsidRPr="00077317">
        <w:rPr>
          <w:sz w:val="28"/>
          <w:szCs w:val="28"/>
        </w:rPr>
        <w:t xml:space="preserve"> hệ thống các thiết bị và</w:t>
      </w:r>
      <w:r w:rsidRPr="00077317">
        <w:rPr>
          <w:sz w:val="28"/>
          <w:szCs w:val="28"/>
        </w:rPr>
        <w:t xml:space="preserve"> các phần mềm: quản lý văn bản; quản lý đào tạo thuyền viên, người lái phương tiện thủy nội địa; phần mềm dịch vụ công trực tuyến lĩnh vực đường thủy nội địa; phần mềm trung tâm xử lý tích hợp dữ liệu đường thủy nội địa - </w:t>
      </w:r>
      <w:r w:rsidRPr="00077317">
        <w:rPr>
          <w:sz w:val="28"/>
          <w:szCs w:val="28"/>
        </w:rPr>
        <w:lastRenderedPageBreak/>
        <w:t>trung tâm tích hợp chung; phần mềm cơ sở dữ liệu về phương tiện và thuyền viên, người lái phương tiện thủy nội địa; phần mềm giám sát phương tiện thủy nội địa qua thiết bị AIS và phần mềm quản lý báo hiệu)</w:t>
      </w:r>
      <w:r w:rsidRPr="00077317">
        <w:rPr>
          <w:sz w:val="28"/>
          <w:szCs w:val="28"/>
          <w:lang w:val="vi-VN"/>
        </w:rPr>
        <w:t xml:space="preserve">, tuy nhiện còn rời rạc, chưa đồng bộ và đặc biệt khó khăn vướng mắc trong việc bố trí nguồn kinh phí để vận hành, nâng cấp và bảo mật an toàn, an ninh thông tin. </w:t>
      </w:r>
    </w:p>
    <w:p w:rsidR="00AF3713" w:rsidRPr="00077317" w:rsidRDefault="00AA35A0" w:rsidP="00A35259">
      <w:pPr>
        <w:spacing w:after="120" w:line="360" w:lineRule="exact"/>
        <w:ind w:firstLine="720"/>
        <w:jc w:val="both"/>
        <w:rPr>
          <w:sz w:val="28"/>
          <w:szCs w:val="28"/>
        </w:rPr>
      </w:pPr>
      <w:r w:rsidRPr="00077317">
        <w:rPr>
          <w:sz w:val="28"/>
          <w:szCs w:val="28"/>
        </w:rPr>
        <w:t xml:space="preserve">Nội dung </w:t>
      </w:r>
      <w:r w:rsidR="001B12B2" w:rsidRPr="00077317">
        <w:rPr>
          <w:sz w:val="28"/>
          <w:szCs w:val="28"/>
        </w:rPr>
        <w:t xml:space="preserve">Quyết định 47/2015/QĐ-TTg </w:t>
      </w:r>
      <w:r w:rsidRPr="00077317">
        <w:rPr>
          <w:sz w:val="28"/>
          <w:szCs w:val="28"/>
        </w:rPr>
        <w:t xml:space="preserve">năm 2015 </w:t>
      </w:r>
      <w:r w:rsidR="001B12B2" w:rsidRPr="00077317">
        <w:rPr>
          <w:sz w:val="28"/>
          <w:szCs w:val="28"/>
        </w:rPr>
        <w:t xml:space="preserve">của Thủ tướng Chính phủ </w:t>
      </w:r>
      <w:r w:rsidR="00202E85" w:rsidRPr="00077317">
        <w:rPr>
          <w:sz w:val="28"/>
          <w:szCs w:val="28"/>
        </w:rPr>
        <w:t>chưa có cơ chế chính sách</w:t>
      </w:r>
      <w:r w:rsidR="00AF3713" w:rsidRPr="00077317">
        <w:rPr>
          <w:sz w:val="28"/>
          <w:szCs w:val="28"/>
        </w:rPr>
        <w:t xml:space="preserve"> khuyến khích về</w:t>
      </w:r>
      <w:r w:rsidR="00202E85" w:rsidRPr="00077317">
        <w:rPr>
          <w:sz w:val="28"/>
          <w:szCs w:val="28"/>
        </w:rPr>
        <w:t xml:space="preserve"> đầu tư về hạ tầng công nghệ thông t</w:t>
      </w:r>
      <w:r w:rsidR="00D86A4E" w:rsidRPr="00077317">
        <w:rPr>
          <w:sz w:val="28"/>
          <w:szCs w:val="28"/>
        </w:rPr>
        <w:t xml:space="preserve">in phục vụ vận tải thủy nội địa, trong khi đó công nghệ thông tin </w:t>
      </w:r>
      <w:r w:rsidR="00AF3713" w:rsidRPr="00077317">
        <w:rPr>
          <w:sz w:val="28"/>
          <w:szCs w:val="28"/>
        </w:rPr>
        <w:t>có vai trò quan trọng trong việc rút ngắn thời gian giải quyết thủ tục, giấy tờ, hỗ trợ quá trình giám sát đối với hàng hóa, phương tiện, thuyền viên ph</w:t>
      </w:r>
      <w:r w:rsidR="006860FE" w:rsidRPr="00077317">
        <w:rPr>
          <w:sz w:val="28"/>
          <w:szCs w:val="28"/>
        </w:rPr>
        <w:t>ục vụ công tác quản lý nhà nước và hỗ trợ phương tiện, thuyền viên trong quá trình vận tải hàng hóa trên các tuyến đường thủy nội địa</w:t>
      </w:r>
      <w:r w:rsidRPr="00077317">
        <w:rPr>
          <w:sz w:val="28"/>
          <w:szCs w:val="28"/>
        </w:rPr>
        <w:t xml:space="preserve"> đảm bảo an toàn, hiệu quả</w:t>
      </w:r>
      <w:r w:rsidR="006860FE" w:rsidRPr="00077317">
        <w:rPr>
          <w:sz w:val="28"/>
          <w:szCs w:val="28"/>
        </w:rPr>
        <w:t>.</w:t>
      </w:r>
    </w:p>
    <w:p w:rsidR="001532FA" w:rsidRPr="00077317" w:rsidRDefault="001532FA" w:rsidP="00A35259">
      <w:pPr>
        <w:spacing w:after="120" w:line="360" w:lineRule="exact"/>
        <w:ind w:firstLine="720"/>
        <w:jc w:val="both"/>
        <w:rPr>
          <w:sz w:val="28"/>
          <w:szCs w:val="28"/>
        </w:rPr>
      </w:pPr>
      <w:r w:rsidRPr="00077317">
        <w:rPr>
          <w:sz w:val="28"/>
          <w:szCs w:val="28"/>
        </w:rPr>
        <w:t>Ngày 23/8/2016, Thủ tướng Chính phủ ban hành Quyết định số 34/2016/QĐ-TTg quy định thủ tục điện tử đối với tàu thuyền vào, rời, cảng biển, cảng thủy nội địa, cảng dầu khí ngoài khơi thông qua cơ chế một cửa quốc gia. Theo đó, thủ tục điện tử khi vào, rời cảng biển, cảng thủy nội địa được áp dụng đối với tàu biển, chưa áp dụng đối với phương tiện thủy nội địa (trừ phương tiện thủy nội địa Việt Nam, Campuchia nhập cảnh, xuất cảnh tại cảng biển, cảng thủy nội địa).</w:t>
      </w:r>
      <w:r w:rsidR="00390F6D" w:rsidRPr="00077317">
        <w:rPr>
          <w:sz w:val="28"/>
          <w:szCs w:val="28"/>
        </w:rPr>
        <w:t xml:space="preserve"> </w:t>
      </w:r>
      <w:r w:rsidR="00D02E8C" w:rsidRPr="00077317">
        <w:rPr>
          <w:sz w:val="28"/>
          <w:szCs w:val="28"/>
        </w:rPr>
        <w:t xml:space="preserve">Không được thực hiện thủ tục điện tử, phương tiện thủy nội địa phải thực hiện thủ theo hình thức nộp, trình giấy tờ trực tiếp tại Cảng vụ, </w:t>
      </w:r>
      <w:r w:rsidR="00390F6D" w:rsidRPr="00077317">
        <w:rPr>
          <w:sz w:val="28"/>
          <w:szCs w:val="28"/>
        </w:rPr>
        <w:t xml:space="preserve">để hoàn thành thủ tục </w:t>
      </w:r>
      <w:r w:rsidR="00D02E8C" w:rsidRPr="00077317">
        <w:rPr>
          <w:sz w:val="28"/>
          <w:szCs w:val="28"/>
        </w:rPr>
        <w:t xml:space="preserve">theo hình thức này </w:t>
      </w:r>
      <w:r w:rsidR="00390F6D" w:rsidRPr="00077317">
        <w:rPr>
          <w:sz w:val="28"/>
          <w:szCs w:val="28"/>
        </w:rPr>
        <w:t xml:space="preserve">thông thường hết khoảng 8 giờ, </w:t>
      </w:r>
      <w:r w:rsidR="00D02E8C" w:rsidRPr="00077317">
        <w:rPr>
          <w:sz w:val="28"/>
          <w:szCs w:val="28"/>
        </w:rPr>
        <w:t xml:space="preserve">trong khi thực hiện </w:t>
      </w:r>
      <w:r w:rsidR="00390F6D" w:rsidRPr="00077317">
        <w:rPr>
          <w:sz w:val="28"/>
          <w:szCs w:val="28"/>
        </w:rPr>
        <w:t>thủ tục điện tử chỉ m</w:t>
      </w:r>
      <w:r w:rsidR="00D02E8C" w:rsidRPr="00077317">
        <w:rPr>
          <w:sz w:val="28"/>
          <w:szCs w:val="28"/>
        </w:rPr>
        <w:t>ất khoảng 30 phút</w:t>
      </w:r>
      <w:r w:rsidR="00390F6D" w:rsidRPr="00077317">
        <w:rPr>
          <w:sz w:val="28"/>
          <w:szCs w:val="28"/>
        </w:rPr>
        <w:t xml:space="preserve">. </w:t>
      </w:r>
    </w:p>
    <w:p w:rsidR="00E32EED" w:rsidRPr="00077317" w:rsidRDefault="00805615" w:rsidP="00A35259">
      <w:pPr>
        <w:spacing w:after="120" w:line="360" w:lineRule="exact"/>
        <w:ind w:firstLine="720"/>
        <w:jc w:val="both"/>
        <w:rPr>
          <w:sz w:val="28"/>
          <w:szCs w:val="28"/>
        </w:rPr>
      </w:pPr>
      <w:r w:rsidRPr="00077317">
        <w:rPr>
          <w:sz w:val="28"/>
          <w:szCs w:val="28"/>
        </w:rPr>
        <w:t>2.</w:t>
      </w:r>
      <w:r w:rsidR="00E80480" w:rsidRPr="00077317">
        <w:rPr>
          <w:sz w:val="28"/>
          <w:szCs w:val="28"/>
        </w:rPr>
        <w:t>4</w:t>
      </w:r>
      <w:r w:rsidR="00E32EED" w:rsidRPr="00077317">
        <w:rPr>
          <w:sz w:val="28"/>
          <w:szCs w:val="28"/>
        </w:rPr>
        <w:t xml:space="preserve">.2. </w:t>
      </w:r>
      <w:r w:rsidR="00E32EED" w:rsidRPr="00077317">
        <w:rPr>
          <w:sz w:val="28"/>
          <w:szCs w:val="28"/>
          <w:lang w:val="vi-VN"/>
        </w:rPr>
        <w:t>Mục tiêu giải quyết vấn đề</w:t>
      </w:r>
      <w:r w:rsidR="00E32EED" w:rsidRPr="00077317">
        <w:rPr>
          <w:sz w:val="28"/>
          <w:szCs w:val="28"/>
        </w:rPr>
        <w:t>.</w:t>
      </w:r>
    </w:p>
    <w:p w:rsidR="00BF41A0" w:rsidRPr="00077317" w:rsidRDefault="00BF41A0" w:rsidP="00A35259">
      <w:pPr>
        <w:spacing w:after="120" w:line="360" w:lineRule="exact"/>
        <w:ind w:firstLine="720"/>
        <w:jc w:val="both"/>
        <w:rPr>
          <w:sz w:val="28"/>
          <w:szCs w:val="28"/>
        </w:rPr>
      </w:pPr>
      <w:r w:rsidRPr="00077317">
        <w:rPr>
          <w:sz w:val="28"/>
          <w:szCs w:val="28"/>
        </w:rPr>
        <w:t>Để khuyến khích phát triển giao thông vận tải đường thủy nội địa ngoài việc ban hành cơ chế chính sách ưu đãi, hỗ trợ phát triển kết cấu hạ tầng, đầu tư đóng mới phương tiện thủy nội địa, hỗ trợ vận tải và dịch vụ vận tải và đào tạo nguồn nhân lực thì cần thiết phải có chính sách khuyến khích đầu tư về hạ tầng công nghệ thông tin phục vụ vận tải thủy nội địa để giảm thiểu giấy tờ, rút ngắn thời gian giải quyết thủ tục tại các cảng, bến, phục vụ hiệu quả công tác giám sát, tra cứu, kiểm tra phương tiện, thuyền viên và hàng hóa khi ở trong cảng, bến và khi hoạt động trên tuyến đường thủy.</w:t>
      </w:r>
      <w:r w:rsidR="00390F6D" w:rsidRPr="00077317">
        <w:rPr>
          <w:sz w:val="28"/>
          <w:szCs w:val="28"/>
        </w:rPr>
        <w:t xml:space="preserve"> Cần thiết xem xét triển khai thực hiện thủ tục điện tử đối với phương tiện thủy nội địa tại cảng biển, cảng thủy nội địa.</w:t>
      </w:r>
    </w:p>
    <w:p w:rsidR="00C11AF0" w:rsidRPr="00077317" w:rsidRDefault="00C11AF0" w:rsidP="00A35259">
      <w:pPr>
        <w:spacing w:after="120" w:line="360" w:lineRule="exact"/>
        <w:ind w:firstLine="720"/>
        <w:jc w:val="both"/>
        <w:rPr>
          <w:sz w:val="28"/>
          <w:szCs w:val="28"/>
        </w:rPr>
      </w:pPr>
      <w:r w:rsidRPr="00077317">
        <w:rPr>
          <w:sz w:val="28"/>
          <w:szCs w:val="28"/>
        </w:rPr>
        <w:t>Các phần mềm ứng dụng đã được xây dựng, cần bố trí nguồn kinh phí để duy trì hoạt động đảm bảo yêu cầu về quản lý nhà nước cũng như yêu cầu về an toàn, an ninh thông tin.</w:t>
      </w:r>
    </w:p>
    <w:p w:rsidR="00E32EED" w:rsidRPr="00077317" w:rsidRDefault="00805615" w:rsidP="00A35259">
      <w:pPr>
        <w:spacing w:after="120" w:line="360" w:lineRule="exact"/>
        <w:ind w:firstLine="720"/>
        <w:jc w:val="both"/>
        <w:rPr>
          <w:sz w:val="28"/>
          <w:szCs w:val="28"/>
        </w:rPr>
      </w:pPr>
      <w:r w:rsidRPr="00077317">
        <w:rPr>
          <w:sz w:val="28"/>
          <w:szCs w:val="28"/>
        </w:rPr>
        <w:t>2.</w:t>
      </w:r>
      <w:r w:rsidR="00E80480" w:rsidRPr="00077317">
        <w:rPr>
          <w:sz w:val="28"/>
          <w:szCs w:val="28"/>
        </w:rPr>
        <w:t>4</w:t>
      </w:r>
      <w:r w:rsidR="00E32EED" w:rsidRPr="00077317">
        <w:rPr>
          <w:sz w:val="28"/>
          <w:szCs w:val="28"/>
        </w:rPr>
        <w:t xml:space="preserve">.3. </w:t>
      </w:r>
      <w:r w:rsidR="00E32EED" w:rsidRPr="00077317">
        <w:rPr>
          <w:sz w:val="28"/>
          <w:szCs w:val="28"/>
          <w:lang w:val="vi-VN"/>
        </w:rPr>
        <w:t>Các giải pháp đề xuất để giải quyết vấn đề</w:t>
      </w:r>
      <w:r w:rsidR="00E32EED" w:rsidRPr="00077317">
        <w:rPr>
          <w:sz w:val="28"/>
          <w:szCs w:val="28"/>
        </w:rPr>
        <w:t>.</w:t>
      </w:r>
    </w:p>
    <w:p w:rsidR="00C71982" w:rsidRPr="00077317" w:rsidRDefault="00C71982" w:rsidP="00A35259">
      <w:pPr>
        <w:spacing w:after="120" w:line="360" w:lineRule="exact"/>
        <w:ind w:firstLine="720"/>
        <w:jc w:val="both"/>
        <w:rPr>
          <w:sz w:val="28"/>
          <w:szCs w:val="28"/>
        </w:rPr>
      </w:pPr>
      <w:r w:rsidRPr="00077317">
        <w:rPr>
          <w:sz w:val="28"/>
          <w:szCs w:val="28"/>
        </w:rPr>
        <w:t>2.4.3.1. Phương án 4A: giữ nguyên hiện trạng</w:t>
      </w:r>
    </w:p>
    <w:p w:rsidR="00C71982" w:rsidRPr="00077317" w:rsidRDefault="00C71982" w:rsidP="00A35259">
      <w:pPr>
        <w:spacing w:after="120" w:line="360" w:lineRule="exact"/>
        <w:ind w:firstLine="720"/>
        <w:jc w:val="both"/>
        <w:rPr>
          <w:sz w:val="28"/>
          <w:szCs w:val="28"/>
        </w:rPr>
      </w:pPr>
      <w:r w:rsidRPr="00077317">
        <w:rPr>
          <w:sz w:val="28"/>
          <w:szCs w:val="28"/>
        </w:rPr>
        <w:lastRenderedPageBreak/>
        <w:t>2.4.3.2. Phương án 4B: Bổ sung cơ chế chính sách khuyến khích đầu tư về hạ tầng công nghệ thông tin phục vụ vận tải thủy nội địa, gồm:</w:t>
      </w:r>
    </w:p>
    <w:p w:rsidR="00CA5CAC" w:rsidRPr="00077317" w:rsidRDefault="00CA5CAC" w:rsidP="00CA5CAC">
      <w:pPr>
        <w:spacing w:before="120" w:after="120"/>
        <w:ind w:firstLine="709"/>
        <w:jc w:val="both"/>
        <w:rPr>
          <w:color w:val="000000"/>
          <w:sz w:val="28"/>
          <w:szCs w:val="28"/>
        </w:rPr>
      </w:pPr>
      <w:r w:rsidRPr="00077317">
        <w:rPr>
          <w:color w:val="000000"/>
          <w:sz w:val="28"/>
          <w:szCs w:val="28"/>
        </w:rPr>
        <w:t>- Ưu tiên sử dụng mọi nguồn vốn, bao gồm cả vốn ngân sách đầu tư công và nguồn vốn sự nghiệp kinh tế bố trí hàng năm để xây dựng hệ thống công nghệ thông tin dùng chung phục vụ công tác quản lý lĩnh vực đường thủy nội địa, gồm: hạ tầng công nghệ thông tin, an toàn an ninh thông tin; quản lý hạ tầng đường thủy nội địa và quản lý phương tiện, thuyền viên, người lái phương tiện, quản lý vận tải và các phần mềm công nghệ thông tin phục vụ quản lý ngành đường thủy nội địa.</w:t>
      </w:r>
    </w:p>
    <w:p w:rsidR="00CA5CAC" w:rsidRPr="00077317" w:rsidRDefault="00CA5CAC" w:rsidP="00CA5CAC">
      <w:pPr>
        <w:spacing w:after="120"/>
        <w:ind w:firstLine="720"/>
        <w:jc w:val="both"/>
        <w:rPr>
          <w:color w:val="000000"/>
          <w:sz w:val="28"/>
          <w:szCs w:val="28"/>
        </w:rPr>
      </w:pPr>
      <w:r w:rsidRPr="00077317">
        <w:rPr>
          <w:color w:val="000000"/>
          <w:sz w:val="28"/>
          <w:szCs w:val="28"/>
        </w:rPr>
        <w:t xml:space="preserve">- Phương tiện thủy nội địa không áp dụng hình thức nộp, trình giấy tờ trực tiếp tại Cảng vụ khi thực hiện thủ tục vào, rời cảng biển thì thực hiện theo hình thức điện tử theo quy định tại Quyết định của Thủ tướng Chính phủ quy định thủ tục điện tử đối với tàu thuyền vào, rời, cảng biển, cảng thủy nội địa, cảng dầu khí ngoài khơi thông qua cơ chế một cửa quốc gia. </w:t>
      </w:r>
    </w:p>
    <w:p w:rsidR="00E32EED" w:rsidRPr="00077317" w:rsidRDefault="00805615" w:rsidP="00CA5CAC">
      <w:pPr>
        <w:spacing w:after="120" w:line="360" w:lineRule="exact"/>
        <w:ind w:firstLine="709"/>
        <w:jc w:val="both"/>
        <w:rPr>
          <w:sz w:val="28"/>
          <w:szCs w:val="28"/>
        </w:rPr>
      </w:pPr>
      <w:r w:rsidRPr="00077317">
        <w:rPr>
          <w:sz w:val="28"/>
          <w:szCs w:val="28"/>
        </w:rPr>
        <w:t>2.</w:t>
      </w:r>
      <w:r w:rsidR="00E80480" w:rsidRPr="00077317">
        <w:rPr>
          <w:sz w:val="28"/>
          <w:szCs w:val="28"/>
        </w:rPr>
        <w:t>4</w:t>
      </w:r>
      <w:r w:rsidR="00E32EED" w:rsidRPr="00077317">
        <w:rPr>
          <w:sz w:val="28"/>
          <w:szCs w:val="28"/>
        </w:rPr>
        <w:t xml:space="preserve">.4. </w:t>
      </w:r>
      <w:r w:rsidR="00E32EED" w:rsidRPr="00077317">
        <w:rPr>
          <w:sz w:val="28"/>
          <w:szCs w:val="28"/>
          <w:lang w:val="vi-VN"/>
        </w:rPr>
        <w:t>Đánh giá tác động của các giải pháp đối với đối tượng chịu sự tác động trực tiếp của chính sách và các đối tượng khác có liên quan</w:t>
      </w:r>
      <w:r w:rsidR="00E32EED" w:rsidRPr="00077317">
        <w:rPr>
          <w:sz w:val="28"/>
          <w:szCs w:val="28"/>
        </w:rPr>
        <w:t>.</w:t>
      </w:r>
    </w:p>
    <w:p w:rsidR="00346F09" w:rsidRPr="00077317" w:rsidRDefault="00045A0B" w:rsidP="00A35259">
      <w:pPr>
        <w:spacing w:after="120" w:line="360" w:lineRule="exact"/>
        <w:ind w:firstLine="720"/>
        <w:jc w:val="both"/>
        <w:rPr>
          <w:sz w:val="28"/>
          <w:szCs w:val="28"/>
        </w:rPr>
      </w:pPr>
      <w:r w:rsidRPr="00077317">
        <w:rPr>
          <w:sz w:val="28"/>
          <w:szCs w:val="28"/>
        </w:rPr>
        <w:t xml:space="preserve">2.4.4.1. Phương án 4A: giữ nguyên hiện trạng, </w:t>
      </w:r>
    </w:p>
    <w:p w:rsidR="006A65A0" w:rsidRPr="00077317" w:rsidRDefault="006A65A0" w:rsidP="00A35259">
      <w:pPr>
        <w:spacing w:after="120" w:line="360" w:lineRule="exact"/>
        <w:ind w:firstLine="720"/>
        <w:jc w:val="both"/>
        <w:rPr>
          <w:sz w:val="28"/>
          <w:szCs w:val="28"/>
        </w:rPr>
      </w:pPr>
      <w:r w:rsidRPr="00077317">
        <w:rPr>
          <w:sz w:val="28"/>
          <w:szCs w:val="28"/>
        </w:rPr>
        <w:t>- Tác động tích cực:</w:t>
      </w:r>
    </w:p>
    <w:p w:rsidR="006A65A0" w:rsidRPr="00077317" w:rsidRDefault="00045A0B" w:rsidP="006A65A0">
      <w:pPr>
        <w:spacing w:after="120" w:line="360" w:lineRule="exact"/>
        <w:ind w:firstLine="720"/>
        <w:jc w:val="both"/>
        <w:rPr>
          <w:sz w:val="28"/>
          <w:szCs w:val="28"/>
        </w:rPr>
      </w:pPr>
      <w:r w:rsidRPr="00077317">
        <w:rPr>
          <w:sz w:val="28"/>
          <w:szCs w:val="28"/>
        </w:rPr>
        <w:t xml:space="preserve">Phương án này có ưu điểm là ổn định, không gây sự thay đổi khi áp dụng công nghệ thông tin trong công tác quản lý nhà nước, cũng như phù hợp với những phương tiện thủy nội địa cỡ nhỏ, trình độ của thuyền viên, người lái phương tiện chưa khai thác được các tiện ích </w:t>
      </w:r>
      <w:r w:rsidR="006A65A0" w:rsidRPr="00077317">
        <w:rPr>
          <w:sz w:val="28"/>
          <w:szCs w:val="28"/>
        </w:rPr>
        <w:t>mà công nghệ thông tin đem lại</w:t>
      </w:r>
      <w:r w:rsidR="003032FD" w:rsidRPr="00077317">
        <w:rPr>
          <w:sz w:val="28"/>
          <w:szCs w:val="28"/>
        </w:rPr>
        <w:t>.</w:t>
      </w:r>
    </w:p>
    <w:p w:rsidR="006A65A0" w:rsidRPr="00077317" w:rsidRDefault="006A65A0" w:rsidP="00A35259">
      <w:pPr>
        <w:spacing w:after="120" w:line="360" w:lineRule="exact"/>
        <w:ind w:firstLine="720"/>
        <w:jc w:val="both"/>
        <w:rPr>
          <w:sz w:val="28"/>
          <w:szCs w:val="28"/>
        </w:rPr>
      </w:pPr>
      <w:r w:rsidRPr="00077317">
        <w:rPr>
          <w:sz w:val="28"/>
          <w:szCs w:val="28"/>
        </w:rPr>
        <w:t>- Tác động tiêu cực:</w:t>
      </w:r>
    </w:p>
    <w:p w:rsidR="00045A0B" w:rsidRPr="00077317" w:rsidRDefault="006A65A0" w:rsidP="00A35259">
      <w:pPr>
        <w:spacing w:after="120" w:line="360" w:lineRule="exact"/>
        <w:ind w:firstLine="720"/>
        <w:jc w:val="both"/>
        <w:rPr>
          <w:sz w:val="28"/>
          <w:szCs w:val="28"/>
        </w:rPr>
      </w:pPr>
      <w:r w:rsidRPr="00077317">
        <w:rPr>
          <w:sz w:val="28"/>
          <w:szCs w:val="28"/>
        </w:rPr>
        <w:t>C</w:t>
      </w:r>
      <w:r w:rsidR="00045A0B" w:rsidRPr="00077317">
        <w:rPr>
          <w:sz w:val="28"/>
          <w:szCs w:val="28"/>
        </w:rPr>
        <w:t>ó hạn chế rất lớn đối với sự phát triển của vận tải thủy nội địa, nhất là đối với cơ quan quản lý nhà nước và các doanh nghiệp, phương tiện thủy nội địa cỡ lớn, phương tiện thủy nội địa chở hàng công-ten-nơ trong quá trình làm thủ tục vào, rời cảng biển và cảng bến thủy nội địa</w:t>
      </w:r>
      <w:r w:rsidR="008961D1" w:rsidRPr="00077317">
        <w:rPr>
          <w:sz w:val="28"/>
          <w:szCs w:val="28"/>
        </w:rPr>
        <w:t>.</w:t>
      </w:r>
    </w:p>
    <w:p w:rsidR="003032FD" w:rsidRPr="00077317" w:rsidRDefault="008961D1" w:rsidP="00A35259">
      <w:pPr>
        <w:spacing w:after="120" w:line="360" w:lineRule="exact"/>
        <w:ind w:firstLine="720"/>
        <w:jc w:val="both"/>
        <w:rPr>
          <w:sz w:val="28"/>
          <w:szCs w:val="28"/>
        </w:rPr>
      </w:pPr>
      <w:r w:rsidRPr="00077317">
        <w:rPr>
          <w:sz w:val="28"/>
          <w:szCs w:val="28"/>
        </w:rPr>
        <w:t>2.4.4.2. Phương án 4B: Bổ sung cơ chế chính sách khuyến khích đầu tư về hạ tầng công nghệ thông tin phục vụ vận tải thủy nội địa</w:t>
      </w:r>
      <w:r w:rsidR="00F5117C" w:rsidRPr="00077317">
        <w:rPr>
          <w:sz w:val="28"/>
          <w:szCs w:val="28"/>
        </w:rPr>
        <w:t xml:space="preserve">, trong đó có quy định làm thủ tục điện tử cho phương tiện thủy nội địa tại các cảng, bến thủy nội địa thông qua cơ chế một cửa quốc gia. </w:t>
      </w:r>
    </w:p>
    <w:p w:rsidR="00F5117C" w:rsidRPr="00077317" w:rsidRDefault="003032FD" w:rsidP="003032FD">
      <w:pPr>
        <w:spacing w:after="120" w:line="360" w:lineRule="exact"/>
        <w:ind w:firstLine="720"/>
        <w:jc w:val="both"/>
        <w:rPr>
          <w:sz w:val="28"/>
          <w:szCs w:val="28"/>
        </w:rPr>
      </w:pPr>
      <w:r w:rsidRPr="00077317">
        <w:rPr>
          <w:sz w:val="28"/>
          <w:szCs w:val="28"/>
        </w:rPr>
        <w:t xml:space="preserve">- Tác động tích cực: </w:t>
      </w:r>
      <w:r w:rsidR="00F5117C" w:rsidRPr="00077317">
        <w:rPr>
          <w:sz w:val="28"/>
          <w:szCs w:val="28"/>
        </w:rPr>
        <w:t>Phương án này ưu điểm hơn phương án 4A, giải quyết được nhu cầu ứng dụng công nghệ thông tin phục vụ hoạt động vận tải đường thủy nội địa.</w:t>
      </w:r>
      <w:r w:rsidRPr="00077317">
        <w:rPr>
          <w:sz w:val="28"/>
          <w:szCs w:val="28"/>
        </w:rPr>
        <w:t xml:space="preserve"> Đáp ứng hiệu quả yêu cầu của Chính phủ về tăng cường ứng dụng công nghệ thông tin trong công tác quản lý nhà nước.</w:t>
      </w:r>
    </w:p>
    <w:p w:rsidR="003032FD" w:rsidRPr="00077317" w:rsidRDefault="003032FD" w:rsidP="003032FD">
      <w:pPr>
        <w:spacing w:after="120" w:line="360" w:lineRule="exact"/>
        <w:ind w:firstLine="720"/>
        <w:jc w:val="both"/>
        <w:rPr>
          <w:sz w:val="28"/>
          <w:szCs w:val="28"/>
        </w:rPr>
      </w:pPr>
      <w:r w:rsidRPr="00077317">
        <w:rPr>
          <w:sz w:val="28"/>
          <w:szCs w:val="28"/>
        </w:rPr>
        <w:t>- Tác động tiêu cực:</w:t>
      </w:r>
    </w:p>
    <w:p w:rsidR="003032FD" w:rsidRPr="00077317" w:rsidRDefault="003032FD" w:rsidP="003032FD">
      <w:pPr>
        <w:spacing w:after="120" w:line="360" w:lineRule="exact"/>
        <w:ind w:firstLine="720"/>
        <w:jc w:val="both"/>
        <w:rPr>
          <w:sz w:val="28"/>
          <w:szCs w:val="28"/>
        </w:rPr>
      </w:pPr>
      <w:r w:rsidRPr="00077317">
        <w:rPr>
          <w:sz w:val="28"/>
          <w:szCs w:val="28"/>
        </w:rPr>
        <w:lastRenderedPageBreak/>
        <w:t>+ Ngân sách nhà nước phải bố trí kinh phí để xây dựng, ứng dụng công nghệ trong quản lý nhà nước về đường thủy nội địa; hàng năm ngân sách nhà nước phải bố trí nguồn kinh phí để duy trì hệ thống công nghệ thông tin;</w:t>
      </w:r>
    </w:p>
    <w:p w:rsidR="003032FD" w:rsidRPr="00077317" w:rsidRDefault="003032FD" w:rsidP="003032FD">
      <w:pPr>
        <w:spacing w:after="120" w:line="360" w:lineRule="exact"/>
        <w:ind w:firstLine="720"/>
        <w:jc w:val="both"/>
        <w:rPr>
          <w:sz w:val="28"/>
          <w:szCs w:val="28"/>
        </w:rPr>
      </w:pPr>
      <w:r w:rsidRPr="00077317">
        <w:rPr>
          <w:sz w:val="28"/>
          <w:szCs w:val="28"/>
        </w:rPr>
        <w:t>+ Trình độ ứng dụng khoa học công nghệ, của doanh nghiệp vận tải thủy, thuyền viên phương tiện thủy nội địa chưa cao, thuyền viên và doanh nghiệp sẽ gặp khó khăn trong giai đoạn mới đưa vào triển khai, áp dụng.</w:t>
      </w:r>
    </w:p>
    <w:p w:rsidR="00E32EED" w:rsidRPr="00077317" w:rsidRDefault="00805615" w:rsidP="00A35259">
      <w:pPr>
        <w:spacing w:after="120" w:line="360" w:lineRule="exact"/>
        <w:ind w:firstLine="720"/>
        <w:jc w:val="both"/>
        <w:rPr>
          <w:sz w:val="28"/>
          <w:szCs w:val="28"/>
        </w:rPr>
      </w:pPr>
      <w:r w:rsidRPr="00077317">
        <w:rPr>
          <w:sz w:val="28"/>
          <w:szCs w:val="28"/>
        </w:rPr>
        <w:t>2.</w:t>
      </w:r>
      <w:r w:rsidR="00E80480" w:rsidRPr="00077317">
        <w:rPr>
          <w:sz w:val="28"/>
          <w:szCs w:val="28"/>
        </w:rPr>
        <w:t>4</w:t>
      </w:r>
      <w:r w:rsidR="00E32EED" w:rsidRPr="00077317">
        <w:rPr>
          <w:sz w:val="28"/>
          <w:szCs w:val="28"/>
        </w:rPr>
        <w:t xml:space="preserve">.5. </w:t>
      </w:r>
      <w:r w:rsidR="00E32EED" w:rsidRPr="00077317">
        <w:rPr>
          <w:sz w:val="28"/>
          <w:szCs w:val="28"/>
          <w:lang w:val="vi-VN"/>
        </w:rPr>
        <w:t>Kiến nghị giải pháp lựa chọn (trong đó có xác định thẩm quyền ban hành chính sách để giải quyết vấn đề)</w:t>
      </w:r>
      <w:r w:rsidR="00E32EED" w:rsidRPr="00077317">
        <w:rPr>
          <w:sz w:val="28"/>
          <w:szCs w:val="28"/>
        </w:rPr>
        <w:t>.</w:t>
      </w:r>
    </w:p>
    <w:p w:rsidR="00F5117C" w:rsidRPr="00077317" w:rsidRDefault="00F5117C" w:rsidP="00A35259">
      <w:pPr>
        <w:spacing w:after="120" w:line="360" w:lineRule="exact"/>
        <w:ind w:firstLine="720"/>
        <w:jc w:val="both"/>
        <w:rPr>
          <w:sz w:val="28"/>
          <w:szCs w:val="28"/>
        </w:rPr>
      </w:pPr>
      <w:r w:rsidRPr="00077317">
        <w:rPr>
          <w:sz w:val="28"/>
          <w:szCs w:val="28"/>
        </w:rPr>
        <w:t>Qua phân tích đánh giá các tác động của từng phương án, mặt tích cực và hạn chế của các giải pháp, Bộ Giao thông vận tải đề xuất lựa chọn Phương án 4B “Bổ sung cơ chế chính sách khuyến khích đầu tư về hạ tầng công nghệ thông tin phục vụ vận tải thủy nội địa, trong đó có quy định làm thủ tục điện tử cho phương tiện thủy nội địa tại các cảng, bến thủy nội địa thông qua cơ chế một cửa quốc gia”. Đây là phương án tối ưu, phù hợp hơn Phương án 4A “Giữ nguyên hiện trạng”.</w:t>
      </w:r>
    </w:p>
    <w:p w:rsidR="00F1567E" w:rsidRPr="00077317" w:rsidRDefault="00F1567E" w:rsidP="00A35259">
      <w:pPr>
        <w:spacing w:after="120" w:line="360" w:lineRule="exact"/>
        <w:ind w:firstLine="720"/>
        <w:jc w:val="both"/>
        <w:rPr>
          <w:sz w:val="28"/>
          <w:szCs w:val="28"/>
        </w:rPr>
      </w:pPr>
      <w:r w:rsidRPr="00077317">
        <w:rPr>
          <w:sz w:val="28"/>
          <w:szCs w:val="28"/>
        </w:rPr>
        <w:t>Qua phân tích đánh giá các tác động của từng phương án, mặt tích cực và hạn chế của các giải pháp, Bộ Giao thông vận tải đề xuất lựa chọn Phương án 5B “bổ sung thêm cơ chế chính sách hỗ trợ nguồn nhân lực”. Đây là phương án tối ưu, phù hợp hơn Phương án 5A “Giữ nguyên hiện trạng”.</w:t>
      </w:r>
    </w:p>
    <w:p w:rsidR="00470B41" w:rsidRPr="00077317" w:rsidRDefault="00470B41" w:rsidP="00A35259">
      <w:pPr>
        <w:spacing w:after="120" w:line="360" w:lineRule="exact"/>
        <w:ind w:firstLine="720"/>
        <w:rPr>
          <w:sz w:val="28"/>
          <w:szCs w:val="28"/>
        </w:rPr>
      </w:pPr>
      <w:r w:rsidRPr="00077317">
        <w:rPr>
          <w:b/>
          <w:bCs/>
          <w:sz w:val="28"/>
          <w:szCs w:val="28"/>
        </w:rPr>
        <w:t xml:space="preserve">III. </w:t>
      </w:r>
      <w:r w:rsidR="00F73737" w:rsidRPr="00077317">
        <w:rPr>
          <w:b/>
          <w:bCs/>
          <w:sz w:val="28"/>
          <w:szCs w:val="28"/>
        </w:rPr>
        <w:t>LẤY Ý KIẾN</w:t>
      </w:r>
    </w:p>
    <w:p w:rsidR="003E000C" w:rsidRPr="00077317" w:rsidRDefault="003E000C" w:rsidP="00A35259">
      <w:pPr>
        <w:spacing w:after="120" w:line="360" w:lineRule="exact"/>
        <w:ind w:firstLine="720"/>
        <w:jc w:val="both"/>
        <w:rPr>
          <w:sz w:val="28"/>
          <w:szCs w:val="28"/>
        </w:rPr>
      </w:pPr>
      <w:r w:rsidRPr="00077317">
        <w:rPr>
          <w:sz w:val="28"/>
          <w:szCs w:val="28"/>
        </w:rPr>
        <w:t>Bộ Giao thông vận tải đã trực tiếp tham khảo ý kiến của các chuyên gia, cán bộ, công chức trực tiếp tham gia công tác quản lý, khai thác vận tải đường thủy nội địa và một số chuyên gia có kinh nghiệm trong hoạt động đánh giá tác động chính sách; tham khảo thông tin, sử dụng dữ liệu từ một số báo cáo của các bộ, ngành để xây dựng Báo cáo đánh giá tác động của các chính sách mới nếu được Thủ tướng Chính phủ ban hành.</w:t>
      </w:r>
    </w:p>
    <w:p w:rsidR="003E000C" w:rsidRPr="00077317" w:rsidRDefault="003E000C" w:rsidP="00A35259">
      <w:pPr>
        <w:spacing w:after="120" w:line="360" w:lineRule="exact"/>
        <w:ind w:firstLine="720"/>
        <w:jc w:val="both"/>
        <w:rPr>
          <w:sz w:val="28"/>
          <w:szCs w:val="28"/>
        </w:rPr>
      </w:pPr>
      <w:r w:rsidRPr="00077317">
        <w:rPr>
          <w:sz w:val="28"/>
          <w:szCs w:val="28"/>
        </w:rPr>
        <w:t>Dự thảo Báo cáo đánh giá tác động cũng được đăng tải trên trang web của cơ quan soạn thảo là Trang thông tin phổ biến, giáo dục pháp luật, Cổng thông tin điện tử Bộ Giao thông vận tải (http://mt.gov.vn, mục lấy ý kiến dự thảo văn bản quy phạm pháp luật) để lấy ý kiến rộng rãi của cơ quan, tổ chức, cá nhân.</w:t>
      </w:r>
    </w:p>
    <w:p w:rsidR="00470B41" w:rsidRPr="00077317" w:rsidRDefault="00470B41" w:rsidP="00A35259">
      <w:pPr>
        <w:spacing w:after="120" w:line="360" w:lineRule="exact"/>
        <w:ind w:firstLine="720"/>
        <w:jc w:val="both"/>
        <w:rPr>
          <w:sz w:val="28"/>
          <w:szCs w:val="28"/>
        </w:rPr>
      </w:pPr>
      <w:r w:rsidRPr="00077317">
        <w:rPr>
          <w:b/>
          <w:bCs/>
          <w:sz w:val="28"/>
          <w:szCs w:val="28"/>
        </w:rPr>
        <w:t xml:space="preserve">IV. </w:t>
      </w:r>
      <w:r w:rsidR="00F73737" w:rsidRPr="00077317">
        <w:rPr>
          <w:b/>
          <w:bCs/>
          <w:sz w:val="28"/>
          <w:szCs w:val="28"/>
        </w:rPr>
        <w:t>GIÁM SÁT VÀ ĐÁNH GIÁ</w:t>
      </w:r>
    </w:p>
    <w:p w:rsidR="00B77C1E" w:rsidRPr="00077317" w:rsidRDefault="00B77C1E" w:rsidP="00A35259">
      <w:pPr>
        <w:spacing w:after="120" w:line="360" w:lineRule="exact"/>
        <w:ind w:firstLine="720"/>
        <w:jc w:val="both"/>
        <w:rPr>
          <w:sz w:val="28"/>
          <w:szCs w:val="28"/>
        </w:rPr>
      </w:pPr>
      <w:r w:rsidRPr="00077317">
        <w:rPr>
          <w:sz w:val="28"/>
          <w:szCs w:val="28"/>
        </w:rPr>
        <w:t xml:space="preserve">Bộ Giao thông vận tải chịu trách nhiệm tổ chức thi hành chính sách, giám sát đánh giá việc thực hiện các chính sách tại Quyết định của Thủ tướng Chính phủ về cơ chế chính sách khuyến khích phát triển giao thông vận tải đường thủy nội địa. Trong quá trình thực thi chính sách quy định tại Quyết định này, nếu có phát sinh vướng mắc, Bộ Giao thông vận tải có trách nhiệm tổng hợp, báo cáo và đề xuất Thủ tướng Chính phủ hướng </w:t>
      </w:r>
      <w:r w:rsidR="00C30F6B" w:rsidRPr="00077317">
        <w:rPr>
          <w:sz w:val="28"/>
          <w:szCs w:val="28"/>
        </w:rPr>
        <w:t>xem xét quyết định</w:t>
      </w:r>
      <w:r w:rsidRPr="00077317">
        <w:rPr>
          <w:sz w:val="28"/>
          <w:szCs w:val="28"/>
        </w:rPr>
        <w:t>.</w:t>
      </w:r>
    </w:p>
    <w:p w:rsidR="00EF445B" w:rsidRPr="00077317" w:rsidRDefault="00EF445B" w:rsidP="00EF445B">
      <w:pPr>
        <w:spacing w:before="120" w:after="120" w:line="252" w:lineRule="auto"/>
        <w:ind w:firstLine="720"/>
        <w:jc w:val="both"/>
        <w:rPr>
          <w:sz w:val="28"/>
          <w:szCs w:val="28"/>
        </w:rPr>
      </w:pPr>
      <w:r w:rsidRPr="00077317">
        <w:rPr>
          <w:color w:val="000000"/>
          <w:sz w:val="28"/>
          <w:szCs w:val="28"/>
        </w:rPr>
        <w:lastRenderedPageBreak/>
        <w:t>Bộ Giao thông vận tải xin kính trình Thủ tướng Chính phủ xem xét, quyết định./.</w:t>
      </w:r>
    </w:p>
    <w:bookmarkEnd w:id="0"/>
    <w:p w:rsidR="00072704" w:rsidRPr="00D35922" w:rsidRDefault="00072704" w:rsidP="00072704">
      <w:pPr>
        <w:spacing w:after="120" w:line="360" w:lineRule="exact"/>
        <w:ind w:firstLine="720"/>
        <w:jc w:val="both"/>
        <w:rPr>
          <w:sz w:val="28"/>
          <w:szCs w:val="28"/>
        </w:rPr>
      </w:pPr>
    </w:p>
    <w:p w:rsidR="00072704" w:rsidRPr="00D35922" w:rsidRDefault="00072704" w:rsidP="00072704">
      <w:pPr>
        <w:spacing w:before="120"/>
        <w:jc w:val="both"/>
        <w:rPr>
          <w:b/>
          <w:i/>
        </w:rPr>
      </w:pPr>
      <w:r w:rsidRPr="00D35922">
        <w:rPr>
          <w:noProof/>
        </w:rPr>
        <mc:AlternateContent>
          <mc:Choice Requires="wps">
            <w:drawing>
              <wp:anchor distT="0" distB="0" distL="114300" distR="114300" simplePos="0" relativeHeight="251663360" behindDoc="0" locked="0" layoutInCell="1" allowOverlap="1" wp14:anchorId="33393944" wp14:editId="3556C397">
                <wp:simplePos x="0" y="0"/>
                <wp:positionH relativeFrom="column">
                  <wp:posOffset>3241675</wp:posOffset>
                </wp:positionH>
                <wp:positionV relativeFrom="paragraph">
                  <wp:posOffset>26670</wp:posOffset>
                </wp:positionV>
                <wp:extent cx="2299970" cy="2514600"/>
                <wp:effectExtent l="635" t="3810" r="381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970" cy="2514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2704" w:rsidRPr="00180988" w:rsidRDefault="00072704" w:rsidP="00072704">
                            <w:pPr>
                              <w:jc w:val="center"/>
                              <w:rPr>
                                <w:b/>
                                <w:sz w:val="28"/>
                                <w:szCs w:val="28"/>
                              </w:rPr>
                            </w:pPr>
                            <w:r w:rsidRPr="00180988">
                              <w:rPr>
                                <w:b/>
                                <w:sz w:val="28"/>
                                <w:szCs w:val="28"/>
                              </w:rPr>
                              <w:t>KT. BỘ TRƯỞNG</w:t>
                            </w:r>
                          </w:p>
                          <w:p w:rsidR="00072704" w:rsidRDefault="00072704" w:rsidP="00072704">
                            <w:pPr>
                              <w:jc w:val="center"/>
                              <w:rPr>
                                <w:b/>
                                <w:sz w:val="26"/>
                                <w:szCs w:val="26"/>
                              </w:rPr>
                            </w:pPr>
                            <w:r w:rsidRPr="00180988">
                              <w:rPr>
                                <w:b/>
                                <w:sz w:val="28"/>
                                <w:szCs w:val="28"/>
                              </w:rPr>
                              <w:t>THỨ TRƯỞNG</w:t>
                            </w:r>
                          </w:p>
                          <w:p w:rsidR="00072704" w:rsidRPr="00EF2DC6" w:rsidRDefault="00072704" w:rsidP="00072704">
                            <w:pPr>
                              <w:jc w:val="center"/>
                              <w:rPr>
                                <w:b/>
                                <w:sz w:val="28"/>
                                <w:szCs w:val="28"/>
                              </w:rPr>
                            </w:pPr>
                          </w:p>
                          <w:p w:rsidR="00072704" w:rsidRDefault="00072704" w:rsidP="00072704">
                            <w:pPr>
                              <w:jc w:val="center"/>
                              <w:rPr>
                                <w:b/>
                                <w:sz w:val="28"/>
                                <w:szCs w:val="28"/>
                              </w:rPr>
                            </w:pPr>
                          </w:p>
                          <w:p w:rsidR="00072704" w:rsidRDefault="00072704" w:rsidP="00072704">
                            <w:pPr>
                              <w:jc w:val="center"/>
                              <w:rPr>
                                <w:b/>
                                <w:sz w:val="28"/>
                                <w:szCs w:val="28"/>
                              </w:rPr>
                            </w:pPr>
                          </w:p>
                          <w:p w:rsidR="00072704" w:rsidRDefault="00072704" w:rsidP="00072704">
                            <w:pPr>
                              <w:jc w:val="center"/>
                              <w:rPr>
                                <w:b/>
                                <w:sz w:val="28"/>
                                <w:szCs w:val="28"/>
                              </w:rPr>
                            </w:pPr>
                          </w:p>
                          <w:p w:rsidR="00072704" w:rsidRDefault="00072704" w:rsidP="00072704">
                            <w:pPr>
                              <w:jc w:val="center"/>
                              <w:rPr>
                                <w:b/>
                                <w:sz w:val="28"/>
                                <w:szCs w:val="28"/>
                              </w:rPr>
                            </w:pPr>
                          </w:p>
                          <w:p w:rsidR="00072704" w:rsidRDefault="00072704" w:rsidP="00072704">
                            <w:pPr>
                              <w:jc w:val="center"/>
                              <w:rPr>
                                <w:b/>
                                <w:sz w:val="28"/>
                                <w:szCs w:val="28"/>
                              </w:rPr>
                            </w:pPr>
                          </w:p>
                          <w:p w:rsidR="00072704" w:rsidRPr="00EF2DC6" w:rsidRDefault="00072704" w:rsidP="00072704">
                            <w:pPr>
                              <w:jc w:val="center"/>
                              <w:rPr>
                                <w:b/>
                                <w:sz w:val="28"/>
                                <w:szCs w:val="28"/>
                              </w:rPr>
                            </w:pPr>
                            <w:r>
                              <w:rPr>
                                <w:b/>
                                <w:sz w:val="28"/>
                                <w:szCs w:val="28"/>
                              </w:rPr>
                              <w:t>Nguyễn Xuân Sang</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55.25pt;margin-top:2.1pt;width:181.1pt;height:198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0UCggIAABA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fgc&#10;I0U6oOiBDx5d6wGdh+r0xlXgdG/AzQ+wDSzHTJ250/SLQ0rftERt+JW1um85YRBdFk4mJ0dHHBdA&#10;1v17zeAasvU6Ag2N7ULpoBgI0IGlxyMzIRQKm3leluUFmCjY8mlWzNLIXUKqw3FjnX/LdYfCpMYW&#10;qI/wZHfnfAiHVAeXcJvTUrCVkDIu7GZ9Iy3aEZDJKn4xgxduUgVnpcOxEXHcgSjhjmAL8Uban8os&#10;L9LrvJysZvOLSbEqphNIYD5Js/K6nKVFWdyuvocAs6JqBWNc3QnFDxLMir+jeN8Mo3iiCFFf43Ka&#10;T0eO/phkGr/fJdkJDx0pRVfj+dGJVIHZN4pB2qTyRMhxnvwcfqwy1ODwj1WJOgjUjyLww3oAlCCO&#10;tWaPoAirgS/gFp4RmLTafsOoh5assfu6JZZjJN8pUFWZFUXo4bgophc5LOypZX1qIYoCVI09RuP0&#10;xo99vzVWbFq4adSx0legxEZEjTxHtdcvtF1MZv9EhL4+XUev54ds+QMAAP//AwBQSwMEFAAGAAgA&#10;AAAhANCTXybdAAAACQEAAA8AAABkcnMvZG93bnJldi54bWxMj91KxDAUhO8F3yEcwTs3aXDtUpsu&#10;IhSFXu2uD5A2pz+0SUqT7da393ill8MMM9/kx81ObMUlDN4pSHYCGLrGm8F1Cr4u5dMBWIjaGT15&#10;hwq+McCxuL/LdWb8zZ1wPceOUYkLmVbQxzhnnIemR6vDzs/oyGv9YnUkuXTcLPpG5XbiUogXbvXg&#10;aKHXM7732Iznq1XwWTVlKyvbrnFM7Fid6o+yTZV6fNjeXoFF3OJfGH7xCR0KYqr91ZnAJgX7ROwp&#10;quBZAiP/kMoUWE1aCAm8yPn/B8UPAAAA//8DAFBLAQItABQABgAIAAAAIQC2gziS/gAAAOEBAAAT&#10;AAAAAAAAAAAAAAAAAAAAAABbQ29udGVudF9UeXBlc10ueG1sUEsBAi0AFAAGAAgAAAAhADj9If/W&#10;AAAAlAEAAAsAAAAAAAAAAAAAAAAALwEAAF9yZWxzLy5yZWxzUEsBAi0AFAAGAAgAAAAhABJ3RQKC&#10;AgAAEAUAAA4AAAAAAAAAAAAAAAAALgIAAGRycy9lMm9Eb2MueG1sUEsBAi0AFAAGAAgAAAAhANCT&#10;XybdAAAACQEAAA8AAAAAAAAAAAAAAAAA3AQAAGRycy9kb3ducmV2LnhtbFBLBQYAAAAABAAEAPMA&#10;AADmBQAAAAA=&#10;" stroked="f">
                <v:textbox>
                  <w:txbxContent>
                    <w:p w:rsidR="00072704" w:rsidRPr="00180988" w:rsidRDefault="00072704" w:rsidP="00072704">
                      <w:pPr>
                        <w:jc w:val="center"/>
                        <w:rPr>
                          <w:b/>
                          <w:sz w:val="28"/>
                          <w:szCs w:val="28"/>
                        </w:rPr>
                      </w:pPr>
                      <w:r w:rsidRPr="00180988">
                        <w:rPr>
                          <w:b/>
                          <w:sz w:val="28"/>
                          <w:szCs w:val="28"/>
                        </w:rPr>
                        <w:t>KT. BỘ TRƯỞNG</w:t>
                      </w:r>
                    </w:p>
                    <w:p w:rsidR="00072704" w:rsidRDefault="00072704" w:rsidP="00072704">
                      <w:pPr>
                        <w:jc w:val="center"/>
                        <w:rPr>
                          <w:b/>
                          <w:sz w:val="26"/>
                          <w:szCs w:val="26"/>
                        </w:rPr>
                      </w:pPr>
                      <w:r w:rsidRPr="00180988">
                        <w:rPr>
                          <w:b/>
                          <w:sz w:val="28"/>
                          <w:szCs w:val="28"/>
                        </w:rPr>
                        <w:t>THỨ TRƯỞNG</w:t>
                      </w:r>
                    </w:p>
                    <w:p w:rsidR="00072704" w:rsidRPr="00EF2DC6" w:rsidRDefault="00072704" w:rsidP="00072704">
                      <w:pPr>
                        <w:jc w:val="center"/>
                        <w:rPr>
                          <w:b/>
                          <w:sz w:val="28"/>
                          <w:szCs w:val="28"/>
                        </w:rPr>
                      </w:pPr>
                    </w:p>
                    <w:p w:rsidR="00072704" w:rsidRDefault="00072704" w:rsidP="00072704">
                      <w:pPr>
                        <w:jc w:val="center"/>
                        <w:rPr>
                          <w:b/>
                          <w:sz w:val="28"/>
                          <w:szCs w:val="28"/>
                        </w:rPr>
                      </w:pPr>
                    </w:p>
                    <w:p w:rsidR="00072704" w:rsidRDefault="00072704" w:rsidP="00072704">
                      <w:pPr>
                        <w:jc w:val="center"/>
                        <w:rPr>
                          <w:b/>
                          <w:sz w:val="28"/>
                          <w:szCs w:val="28"/>
                        </w:rPr>
                      </w:pPr>
                    </w:p>
                    <w:p w:rsidR="00072704" w:rsidRDefault="00072704" w:rsidP="00072704">
                      <w:pPr>
                        <w:jc w:val="center"/>
                        <w:rPr>
                          <w:b/>
                          <w:sz w:val="28"/>
                          <w:szCs w:val="28"/>
                        </w:rPr>
                      </w:pPr>
                    </w:p>
                    <w:p w:rsidR="00072704" w:rsidRDefault="00072704" w:rsidP="00072704">
                      <w:pPr>
                        <w:jc w:val="center"/>
                        <w:rPr>
                          <w:b/>
                          <w:sz w:val="28"/>
                          <w:szCs w:val="28"/>
                        </w:rPr>
                      </w:pPr>
                    </w:p>
                    <w:p w:rsidR="00072704" w:rsidRDefault="00072704" w:rsidP="00072704">
                      <w:pPr>
                        <w:jc w:val="center"/>
                        <w:rPr>
                          <w:b/>
                          <w:sz w:val="28"/>
                          <w:szCs w:val="28"/>
                        </w:rPr>
                      </w:pPr>
                    </w:p>
                    <w:p w:rsidR="00072704" w:rsidRPr="00EF2DC6" w:rsidRDefault="00072704" w:rsidP="00072704">
                      <w:pPr>
                        <w:jc w:val="center"/>
                        <w:rPr>
                          <w:b/>
                          <w:sz w:val="28"/>
                          <w:szCs w:val="28"/>
                        </w:rPr>
                      </w:pPr>
                      <w:r>
                        <w:rPr>
                          <w:b/>
                          <w:sz w:val="28"/>
                          <w:szCs w:val="28"/>
                        </w:rPr>
                        <w:t>Nguyễn Xuân Sang</w:t>
                      </w:r>
                    </w:p>
                  </w:txbxContent>
                </v:textbox>
              </v:shape>
            </w:pict>
          </mc:Fallback>
        </mc:AlternateContent>
      </w:r>
      <w:r w:rsidRPr="00D35922">
        <w:rPr>
          <w:b/>
          <w:i/>
        </w:rPr>
        <w:t>Nơi nhận:</w:t>
      </w:r>
    </w:p>
    <w:p w:rsidR="00072704" w:rsidRPr="00D35922" w:rsidRDefault="00072704" w:rsidP="00072704">
      <w:pPr>
        <w:jc w:val="both"/>
      </w:pPr>
      <w:r w:rsidRPr="00D35922">
        <w:t>- Như trên;</w:t>
      </w:r>
    </w:p>
    <w:p w:rsidR="00072704" w:rsidRPr="00D35922" w:rsidRDefault="00072704" w:rsidP="00072704">
      <w:pPr>
        <w:jc w:val="both"/>
      </w:pPr>
      <w:r w:rsidRPr="00D35922">
        <w:t>- Các Phó Thủ tướng (để báo cáo);</w:t>
      </w:r>
    </w:p>
    <w:p w:rsidR="00072704" w:rsidRPr="00D35922" w:rsidRDefault="00072704" w:rsidP="00072704">
      <w:pPr>
        <w:jc w:val="both"/>
      </w:pPr>
      <w:r w:rsidRPr="00D35922">
        <w:t>- Bộ trưởng (để báo cáo);</w:t>
      </w:r>
    </w:p>
    <w:p w:rsidR="00072704" w:rsidRPr="00D35922" w:rsidRDefault="00072704" w:rsidP="00072704">
      <w:pPr>
        <w:jc w:val="both"/>
      </w:pPr>
      <w:r w:rsidRPr="00D35922">
        <w:t xml:space="preserve">- Văn phòng Chính phủ </w:t>
      </w:r>
    </w:p>
    <w:p w:rsidR="00072704" w:rsidRPr="00D35922" w:rsidRDefault="00072704" w:rsidP="00072704">
      <w:pPr>
        <w:jc w:val="both"/>
      </w:pPr>
      <w:r w:rsidRPr="00D35922">
        <w:t>- Các Thứ trưởng Bộ GTVT;</w:t>
      </w:r>
    </w:p>
    <w:p w:rsidR="00072704" w:rsidRPr="00D35922" w:rsidRDefault="00072704" w:rsidP="00072704">
      <w:pPr>
        <w:jc w:val="both"/>
      </w:pPr>
      <w:r w:rsidRPr="00D35922">
        <w:t>- Bộ Tư pháp (để phối hợp);</w:t>
      </w:r>
    </w:p>
    <w:p w:rsidR="00072704" w:rsidRPr="00D35922" w:rsidRDefault="00072704" w:rsidP="00072704">
      <w:pPr>
        <w:jc w:val="both"/>
      </w:pPr>
      <w:r w:rsidRPr="00D35922">
        <w:t>- Các Vụ: PC, KCHT, KHĐT, ATGT, TC;</w:t>
      </w:r>
    </w:p>
    <w:p w:rsidR="00072704" w:rsidRPr="00D35922" w:rsidRDefault="00072704" w:rsidP="00072704">
      <w:pPr>
        <w:jc w:val="both"/>
      </w:pPr>
      <w:r w:rsidRPr="00D35922">
        <w:t>- Cục Đường thủy nội địa Việt Nam;</w:t>
      </w:r>
    </w:p>
    <w:p w:rsidR="00072704" w:rsidRPr="00D35922" w:rsidRDefault="00072704" w:rsidP="00072704">
      <w:pPr>
        <w:jc w:val="both"/>
      </w:pPr>
      <w:r w:rsidRPr="00D35922">
        <w:t>- Lưu: VT, Vụ VT (03).</w:t>
      </w:r>
    </w:p>
    <w:p w:rsidR="00072704" w:rsidRPr="00D35922" w:rsidRDefault="00072704" w:rsidP="00072704">
      <w:pPr>
        <w:jc w:val="both"/>
        <w:rPr>
          <w:sz w:val="28"/>
          <w:szCs w:val="28"/>
        </w:rPr>
      </w:pPr>
    </w:p>
    <w:p w:rsidR="00072704" w:rsidRDefault="00072704" w:rsidP="00072704">
      <w:pPr>
        <w:spacing w:after="120"/>
        <w:rPr>
          <w:b/>
          <w:sz w:val="28"/>
          <w:szCs w:val="28"/>
        </w:rPr>
      </w:pPr>
    </w:p>
    <w:p w:rsidR="00072704" w:rsidRPr="0096623A" w:rsidRDefault="00072704" w:rsidP="00072704">
      <w:pPr>
        <w:rPr>
          <w:sz w:val="28"/>
          <w:szCs w:val="28"/>
        </w:rPr>
      </w:pPr>
    </w:p>
    <w:p w:rsidR="00072704" w:rsidRPr="0096623A" w:rsidRDefault="00072704" w:rsidP="00072704">
      <w:pPr>
        <w:rPr>
          <w:sz w:val="28"/>
          <w:szCs w:val="28"/>
        </w:rPr>
      </w:pPr>
    </w:p>
    <w:p w:rsidR="00072704" w:rsidRPr="0096623A" w:rsidRDefault="00072704" w:rsidP="00072704">
      <w:pPr>
        <w:rPr>
          <w:sz w:val="28"/>
          <w:szCs w:val="28"/>
        </w:rPr>
      </w:pPr>
    </w:p>
    <w:p w:rsidR="00072704" w:rsidRPr="0096623A" w:rsidRDefault="00072704" w:rsidP="00072704">
      <w:pPr>
        <w:rPr>
          <w:sz w:val="28"/>
          <w:szCs w:val="28"/>
        </w:rPr>
      </w:pPr>
    </w:p>
    <w:p w:rsidR="00072704" w:rsidRPr="0096623A" w:rsidRDefault="00072704" w:rsidP="00072704">
      <w:pPr>
        <w:rPr>
          <w:sz w:val="28"/>
          <w:szCs w:val="28"/>
        </w:rPr>
      </w:pPr>
    </w:p>
    <w:p w:rsidR="00072704" w:rsidRDefault="00072704" w:rsidP="00A35259">
      <w:pPr>
        <w:spacing w:after="120" w:line="360" w:lineRule="exact"/>
        <w:ind w:firstLine="720"/>
        <w:jc w:val="both"/>
        <w:rPr>
          <w:sz w:val="28"/>
          <w:szCs w:val="28"/>
        </w:rPr>
      </w:pPr>
    </w:p>
    <w:sectPr w:rsidR="00072704" w:rsidSect="001D6474">
      <w:headerReference w:type="default" r:id="rId10"/>
      <w:headerReference w:type="firs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6C9" w:rsidRDefault="00F246C9" w:rsidP="00B64D3A">
      <w:r>
        <w:separator/>
      </w:r>
    </w:p>
  </w:endnote>
  <w:endnote w:type="continuationSeparator" w:id="0">
    <w:p w:rsidR="00F246C9" w:rsidRDefault="00F246C9" w:rsidP="00B6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6C9" w:rsidRDefault="00F246C9" w:rsidP="00B64D3A">
      <w:r>
        <w:separator/>
      </w:r>
    </w:p>
  </w:footnote>
  <w:footnote w:type="continuationSeparator" w:id="0">
    <w:p w:rsidR="00F246C9" w:rsidRDefault="00F246C9" w:rsidP="00B64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5693193"/>
      <w:docPartObj>
        <w:docPartGallery w:val="Page Numbers (Top of Page)"/>
        <w:docPartUnique/>
      </w:docPartObj>
    </w:sdtPr>
    <w:sdtEndPr>
      <w:rPr>
        <w:noProof/>
      </w:rPr>
    </w:sdtEndPr>
    <w:sdtContent>
      <w:p w:rsidR="00A34C72" w:rsidRDefault="00A34C72">
        <w:pPr>
          <w:pStyle w:val="Header"/>
          <w:jc w:val="center"/>
        </w:pPr>
        <w:r>
          <w:fldChar w:fldCharType="begin"/>
        </w:r>
        <w:r>
          <w:instrText xml:space="preserve"> PAGE   \* MERGEFORMAT </w:instrText>
        </w:r>
        <w:r>
          <w:fldChar w:fldCharType="separate"/>
        </w:r>
        <w:r w:rsidR="00077317">
          <w:rPr>
            <w:noProof/>
          </w:rPr>
          <w:t>2</w:t>
        </w:r>
        <w:r>
          <w:rPr>
            <w:noProof/>
          </w:rPr>
          <w:fldChar w:fldCharType="end"/>
        </w:r>
      </w:p>
    </w:sdtContent>
  </w:sdt>
  <w:p w:rsidR="00A34C72" w:rsidRDefault="00A34C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931" w:rsidRDefault="00E20931">
    <w:pPr>
      <w:pStyle w:val="Header"/>
      <w:jc w:val="center"/>
    </w:pPr>
  </w:p>
  <w:p w:rsidR="00B64D3A" w:rsidRDefault="00B64D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3CA20"/>
    <w:multiLevelType w:val="singleLevel"/>
    <w:tmpl w:val="3233CA20"/>
    <w:lvl w:ilvl="0">
      <w:start w:val="1"/>
      <w:numFmt w:val="lowerLetter"/>
      <w:suff w:val="space"/>
      <w:lvlText w:val="%1)"/>
      <w:lvlJc w:val="left"/>
      <w:rPr>
        <w:rFonts w:hint="default"/>
        <w:b w:val="0"/>
        <w:bCs w:val="0"/>
      </w:rPr>
    </w:lvl>
  </w:abstractNum>
  <w:abstractNum w:abstractNumId="1">
    <w:nsid w:val="42434BEA"/>
    <w:multiLevelType w:val="hybridMultilevel"/>
    <w:tmpl w:val="AC282E0A"/>
    <w:lvl w:ilvl="0" w:tplc="FCF4EABC">
      <w:start w:val="2"/>
      <w:numFmt w:val="bullet"/>
      <w:lvlText w:val="-"/>
      <w:lvlJc w:val="left"/>
      <w:pPr>
        <w:tabs>
          <w:tab w:val="num" w:pos="927"/>
        </w:tabs>
        <w:ind w:left="927" w:hanging="360"/>
      </w:pPr>
      <w:rPr>
        <w:rFonts w:ascii="Times New Roman" w:eastAsia="Times New Roman" w:hAnsi="Times New Roman" w:cs="Times New Roman" w:hint="default"/>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2">
    <w:nsid w:val="68E8C054"/>
    <w:multiLevelType w:val="singleLevel"/>
    <w:tmpl w:val="68E8C054"/>
    <w:lvl w:ilvl="0">
      <w:start w:val="1"/>
      <w:numFmt w:val="decimal"/>
      <w:suff w:val="space"/>
      <w:lvlText w:val="%1."/>
      <w:lvlJc w:val="left"/>
    </w:lvl>
  </w:abstractNum>
  <w:abstractNum w:abstractNumId="3">
    <w:nsid w:val="765A1E46"/>
    <w:multiLevelType w:val="singleLevel"/>
    <w:tmpl w:val="765A1E46"/>
    <w:lvl w:ilvl="0">
      <w:start w:val="1"/>
      <w:numFmt w:val="decimal"/>
      <w:suff w:val="space"/>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B41"/>
    <w:rsid w:val="000039B3"/>
    <w:rsid w:val="0001246D"/>
    <w:rsid w:val="00015ABC"/>
    <w:rsid w:val="00017DAF"/>
    <w:rsid w:val="000237F4"/>
    <w:rsid w:val="00024A03"/>
    <w:rsid w:val="00030CC1"/>
    <w:rsid w:val="00033ED3"/>
    <w:rsid w:val="000441D4"/>
    <w:rsid w:val="00045A0B"/>
    <w:rsid w:val="0004614E"/>
    <w:rsid w:val="00050D59"/>
    <w:rsid w:val="000514AE"/>
    <w:rsid w:val="000531E2"/>
    <w:rsid w:val="00056435"/>
    <w:rsid w:val="000602E1"/>
    <w:rsid w:val="00060609"/>
    <w:rsid w:val="00062768"/>
    <w:rsid w:val="00072704"/>
    <w:rsid w:val="00077317"/>
    <w:rsid w:val="00080576"/>
    <w:rsid w:val="00096346"/>
    <w:rsid w:val="000B4D4F"/>
    <w:rsid w:val="000C0C61"/>
    <w:rsid w:val="000D00C3"/>
    <w:rsid w:val="000D0B36"/>
    <w:rsid w:val="000F3758"/>
    <w:rsid w:val="000F705B"/>
    <w:rsid w:val="00115113"/>
    <w:rsid w:val="00142EC1"/>
    <w:rsid w:val="001532FA"/>
    <w:rsid w:val="00170478"/>
    <w:rsid w:val="001752FC"/>
    <w:rsid w:val="00190AA2"/>
    <w:rsid w:val="001A37C2"/>
    <w:rsid w:val="001A79EF"/>
    <w:rsid w:val="001B12B2"/>
    <w:rsid w:val="001D6474"/>
    <w:rsid w:val="001F0A03"/>
    <w:rsid w:val="001F665E"/>
    <w:rsid w:val="00202E85"/>
    <w:rsid w:val="00204313"/>
    <w:rsid w:val="002129DB"/>
    <w:rsid w:val="00221019"/>
    <w:rsid w:val="00224345"/>
    <w:rsid w:val="00234E2B"/>
    <w:rsid w:val="002526E3"/>
    <w:rsid w:val="00264254"/>
    <w:rsid w:val="00264A3E"/>
    <w:rsid w:val="00266842"/>
    <w:rsid w:val="002739C2"/>
    <w:rsid w:val="0027646A"/>
    <w:rsid w:val="00287AAB"/>
    <w:rsid w:val="002966E0"/>
    <w:rsid w:val="002A1282"/>
    <w:rsid w:val="002B2240"/>
    <w:rsid w:val="002B328B"/>
    <w:rsid w:val="002B6CF6"/>
    <w:rsid w:val="002C28CA"/>
    <w:rsid w:val="002C414C"/>
    <w:rsid w:val="002D0CE3"/>
    <w:rsid w:val="00300881"/>
    <w:rsid w:val="0030155E"/>
    <w:rsid w:val="003032FD"/>
    <w:rsid w:val="003059FD"/>
    <w:rsid w:val="0030746F"/>
    <w:rsid w:val="00314933"/>
    <w:rsid w:val="003340AC"/>
    <w:rsid w:val="0033459C"/>
    <w:rsid w:val="00346F09"/>
    <w:rsid w:val="00361753"/>
    <w:rsid w:val="00362FB1"/>
    <w:rsid w:val="003747BA"/>
    <w:rsid w:val="00374B3F"/>
    <w:rsid w:val="003866D6"/>
    <w:rsid w:val="00390F6D"/>
    <w:rsid w:val="003B1A97"/>
    <w:rsid w:val="003B6F55"/>
    <w:rsid w:val="003E000C"/>
    <w:rsid w:val="003F1E43"/>
    <w:rsid w:val="00407E56"/>
    <w:rsid w:val="0041047B"/>
    <w:rsid w:val="0041179F"/>
    <w:rsid w:val="00412082"/>
    <w:rsid w:val="00436315"/>
    <w:rsid w:val="0045035A"/>
    <w:rsid w:val="00457F14"/>
    <w:rsid w:val="00470B41"/>
    <w:rsid w:val="00487A1E"/>
    <w:rsid w:val="004924AD"/>
    <w:rsid w:val="00497D82"/>
    <w:rsid w:val="004A37D2"/>
    <w:rsid w:val="004B117D"/>
    <w:rsid w:val="004B1500"/>
    <w:rsid w:val="004C3F61"/>
    <w:rsid w:val="004C52FD"/>
    <w:rsid w:val="004D77F7"/>
    <w:rsid w:val="004E270A"/>
    <w:rsid w:val="004F20F2"/>
    <w:rsid w:val="005053C0"/>
    <w:rsid w:val="005826E9"/>
    <w:rsid w:val="005B637A"/>
    <w:rsid w:val="005C710C"/>
    <w:rsid w:val="005D78CB"/>
    <w:rsid w:val="005E5703"/>
    <w:rsid w:val="005F2E11"/>
    <w:rsid w:val="005F61D4"/>
    <w:rsid w:val="00600D31"/>
    <w:rsid w:val="00601B32"/>
    <w:rsid w:val="00601BAB"/>
    <w:rsid w:val="00623993"/>
    <w:rsid w:val="006267B1"/>
    <w:rsid w:val="00634FD9"/>
    <w:rsid w:val="00635E09"/>
    <w:rsid w:val="00651D5E"/>
    <w:rsid w:val="00660839"/>
    <w:rsid w:val="00661B60"/>
    <w:rsid w:val="0066467C"/>
    <w:rsid w:val="00667E87"/>
    <w:rsid w:val="006741C6"/>
    <w:rsid w:val="00680C53"/>
    <w:rsid w:val="00683830"/>
    <w:rsid w:val="006860FE"/>
    <w:rsid w:val="006A53E0"/>
    <w:rsid w:val="006A65A0"/>
    <w:rsid w:val="006B565D"/>
    <w:rsid w:val="006C3846"/>
    <w:rsid w:val="006D1E9F"/>
    <w:rsid w:val="006D4DED"/>
    <w:rsid w:val="006F355E"/>
    <w:rsid w:val="007018C4"/>
    <w:rsid w:val="00707FD4"/>
    <w:rsid w:val="00712A7C"/>
    <w:rsid w:val="00717C78"/>
    <w:rsid w:val="00765990"/>
    <w:rsid w:val="00765AAA"/>
    <w:rsid w:val="00772180"/>
    <w:rsid w:val="00776F91"/>
    <w:rsid w:val="00785CC3"/>
    <w:rsid w:val="00794392"/>
    <w:rsid w:val="007948F8"/>
    <w:rsid w:val="007C6167"/>
    <w:rsid w:val="007D3C09"/>
    <w:rsid w:val="007D3EB0"/>
    <w:rsid w:val="007E58C9"/>
    <w:rsid w:val="007F0096"/>
    <w:rsid w:val="0080129E"/>
    <w:rsid w:val="008045C3"/>
    <w:rsid w:val="00805615"/>
    <w:rsid w:val="00815C39"/>
    <w:rsid w:val="008252DD"/>
    <w:rsid w:val="00827840"/>
    <w:rsid w:val="00841A44"/>
    <w:rsid w:val="00843E97"/>
    <w:rsid w:val="008509B5"/>
    <w:rsid w:val="00854C13"/>
    <w:rsid w:val="0086461F"/>
    <w:rsid w:val="00873BAA"/>
    <w:rsid w:val="0088663A"/>
    <w:rsid w:val="0089187F"/>
    <w:rsid w:val="00894C9E"/>
    <w:rsid w:val="008961D1"/>
    <w:rsid w:val="008973BD"/>
    <w:rsid w:val="008B237F"/>
    <w:rsid w:val="008D2E25"/>
    <w:rsid w:val="008E58E0"/>
    <w:rsid w:val="008E6529"/>
    <w:rsid w:val="008F547F"/>
    <w:rsid w:val="00910741"/>
    <w:rsid w:val="00926CF7"/>
    <w:rsid w:val="00927843"/>
    <w:rsid w:val="00931C7E"/>
    <w:rsid w:val="0094384B"/>
    <w:rsid w:val="00944347"/>
    <w:rsid w:val="009461D9"/>
    <w:rsid w:val="00955E7C"/>
    <w:rsid w:val="0096050B"/>
    <w:rsid w:val="009715D2"/>
    <w:rsid w:val="009757A4"/>
    <w:rsid w:val="00987579"/>
    <w:rsid w:val="00991540"/>
    <w:rsid w:val="009C0157"/>
    <w:rsid w:val="009F5C6A"/>
    <w:rsid w:val="00A03C50"/>
    <w:rsid w:val="00A05F5D"/>
    <w:rsid w:val="00A06855"/>
    <w:rsid w:val="00A23984"/>
    <w:rsid w:val="00A25284"/>
    <w:rsid w:val="00A31453"/>
    <w:rsid w:val="00A34926"/>
    <w:rsid w:val="00A34C72"/>
    <w:rsid w:val="00A35259"/>
    <w:rsid w:val="00A418DF"/>
    <w:rsid w:val="00A4244A"/>
    <w:rsid w:val="00A646AD"/>
    <w:rsid w:val="00A66D0B"/>
    <w:rsid w:val="00A70831"/>
    <w:rsid w:val="00A82956"/>
    <w:rsid w:val="00A86F90"/>
    <w:rsid w:val="00A94D55"/>
    <w:rsid w:val="00A95B30"/>
    <w:rsid w:val="00A965D8"/>
    <w:rsid w:val="00AA35A0"/>
    <w:rsid w:val="00AB53B9"/>
    <w:rsid w:val="00AC5ED5"/>
    <w:rsid w:val="00AC61D6"/>
    <w:rsid w:val="00AC6C37"/>
    <w:rsid w:val="00AC75DA"/>
    <w:rsid w:val="00AF207F"/>
    <w:rsid w:val="00AF3713"/>
    <w:rsid w:val="00B072BC"/>
    <w:rsid w:val="00B329E0"/>
    <w:rsid w:val="00B42E28"/>
    <w:rsid w:val="00B45715"/>
    <w:rsid w:val="00B45F39"/>
    <w:rsid w:val="00B579A8"/>
    <w:rsid w:val="00B610C5"/>
    <w:rsid w:val="00B615C4"/>
    <w:rsid w:val="00B64D3A"/>
    <w:rsid w:val="00B66946"/>
    <w:rsid w:val="00B72AC7"/>
    <w:rsid w:val="00B74CF5"/>
    <w:rsid w:val="00B77C1E"/>
    <w:rsid w:val="00B8263A"/>
    <w:rsid w:val="00B949B2"/>
    <w:rsid w:val="00BA0F5E"/>
    <w:rsid w:val="00BA3534"/>
    <w:rsid w:val="00BA47E0"/>
    <w:rsid w:val="00BA7C76"/>
    <w:rsid w:val="00BB34B7"/>
    <w:rsid w:val="00BC1C37"/>
    <w:rsid w:val="00BC1ECF"/>
    <w:rsid w:val="00BC2047"/>
    <w:rsid w:val="00BD2177"/>
    <w:rsid w:val="00BE4BEB"/>
    <w:rsid w:val="00BF2D40"/>
    <w:rsid w:val="00BF41A0"/>
    <w:rsid w:val="00C0010A"/>
    <w:rsid w:val="00C0780D"/>
    <w:rsid w:val="00C10F80"/>
    <w:rsid w:val="00C117AF"/>
    <w:rsid w:val="00C11AF0"/>
    <w:rsid w:val="00C16627"/>
    <w:rsid w:val="00C21380"/>
    <w:rsid w:val="00C30F6B"/>
    <w:rsid w:val="00C44EE4"/>
    <w:rsid w:val="00C45A4A"/>
    <w:rsid w:val="00C50F05"/>
    <w:rsid w:val="00C626F3"/>
    <w:rsid w:val="00C71982"/>
    <w:rsid w:val="00C81B8F"/>
    <w:rsid w:val="00C905C8"/>
    <w:rsid w:val="00CA32E7"/>
    <w:rsid w:val="00CA5CAC"/>
    <w:rsid w:val="00CB53E8"/>
    <w:rsid w:val="00CD119C"/>
    <w:rsid w:val="00CD3583"/>
    <w:rsid w:val="00CD736D"/>
    <w:rsid w:val="00CE2921"/>
    <w:rsid w:val="00CF1077"/>
    <w:rsid w:val="00D00082"/>
    <w:rsid w:val="00D02E8C"/>
    <w:rsid w:val="00D17523"/>
    <w:rsid w:val="00D313CB"/>
    <w:rsid w:val="00D31498"/>
    <w:rsid w:val="00D3586B"/>
    <w:rsid w:val="00D53149"/>
    <w:rsid w:val="00D56BE0"/>
    <w:rsid w:val="00D644F9"/>
    <w:rsid w:val="00D709C7"/>
    <w:rsid w:val="00D7211C"/>
    <w:rsid w:val="00D7373C"/>
    <w:rsid w:val="00D86A4E"/>
    <w:rsid w:val="00DA06D8"/>
    <w:rsid w:val="00DB694E"/>
    <w:rsid w:val="00DE2C4E"/>
    <w:rsid w:val="00DF0189"/>
    <w:rsid w:val="00DF2493"/>
    <w:rsid w:val="00E056CE"/>
    <w:rsid w:val="00E1047B"/>
    <w:rsid w:val="00E16C0D"/>
    <w:rsid w:val="00E20931"/>
    <w:rsid w:val="00E32EED"/>
    <w:rsid w:val="00E36050"/>
    <w:rsid w:val="00E61415"/>
    <w:rsid w:val="00E7580E"/>
    <w:rsid w:val="00E80480"/>
    <w:rsid w:val="00E822C2"/>
    <w:rsid w:val="00E9148E"/>
    <w:rsid w:val="00E938FA"/>
    <w:rsid w:val="00EA098D"/>
    <w:rsid w:val="00EC132B"/>
    <w:rsid w:val="00EC4CAE"/>
    <w:rsid w:val="00ED572E"/>
    <w:rsid w:val="00EE63F3"/>
    <w:rsid w:val="00EF445B"/>
    <w:rsid w:val="00F11673"/>
    <w:rsid w:val="00F1567E"/>
    <w:rsid w:val="00F246C9"/>
    <w:rsid w:val="00F27711"/>
    <w:rsid w:val="00F27DB0"/>
    <w:rsid w:val="00F34A5B"/>
    <w:rsid w:val="00F46FD7"/>
    <w:rsid w:val="00F5117C"/>
    <w:rsid w:val="00F5593A"/>
    <w:rsid w:val="00F56A44"/>
    <w:rsid w:val="00F6458A"/>
    <w:rsid w:val="00F646F8"/>
    <w:rsid w:val="00F73737"/>
    <w:rsid w:val="00F754BF"/>
    <w:rsid w:val="00F77F3F"/>
    <w:rsid w:val="00F9104E"/>
    <w:rsid w:val="00FA7D3E"/>
    <w:rsid w:val="00FB47EB"/>
    <w:rsid w:val="00FC17CA"/>
    <w:rsid w:val="00FD2BD1"/>
    <w:rsid w:val="00FE701B"/>
    <w:rsid w:val="00FF2273"/>
    <w:rsid w:val="00FF4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B4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D3A"/>
    <w:pPr>
      <w:tabs>
        <w:tab w:val="center" w:pos="4680"/>
        <w:tab w:val="right" w:pos="9360"/>
      </w:tabs>
    </w:pPr>
  </w:style>
  <w:style w:type="character" w:customStyle="1" w:styleId="HeaderChar">
    <w:name w:val="Header Char"/>
    <w:basedOn w:val="DefaultParagraphFont"/>
    <w:link w:val="Header"/>
    <w:uiPriority w:val="99"/>
    <w:rsid w:val="00B64D3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4D3A"/>
    <w:pPr>
      <w:tabs>
        <w:tab w:val="center" w:pos="4680"/>
        <w:tab w:val="right" w:pos="9360"/>
      </w:tabs>
    </w:pPr>
  </w:style>
  <w:style w:type="character" w:customStyle="1" w:styleId="FooterChar">
    <w:name w:val="Footer Char"/>
    <w:basedOn w:val="DefaultParagraphFont"/>
    <w:link w:val="Footer"/>
    <w:uiPriority w:val="99"/>
    <w:rsid w:val="00B64D3A"/>
    <w:rPr>
      <w:rFonts w:ascii="Times New Roman" w:eastAsia="Times New Roman" w:hAnsi="Times New Roman" w:cs="Times New Roman"/>
      <w:sz w:val="24"/>
      <w:szCs w:val="24"/>
    </w:rPr>
  </w:style>
  <w:style w:type="paragraph" w:styleId="NormalWeb">
    <w:name w:val="Normal (Web)"/>
    <w:basedOn w:val="Normal"/>
    <w:uiPriority w:val="99"/>
    <w:unhideWhenUsed/>
    <w:qFormat/>
    <w:rsid w:val="00894C9E"/>
    <w:pPr>
      <w:spacing w:before="100" w:beforeAutospacing="1" w:after="100" w:afterAutospacing="1"/>
    </w:pPr>
  </w:style>
  <w:style w:type="character" w:styleId="Hyperlink">
    <w:name w:val="Hyperlink"/>
    <w:basedOn w:val="DefaultParagraphFont"/>
    <w:uiPriority w:val="99"/>
    <w:semiHidden/>
    <w:unhideWhenUsed/>
    <w:rsid w:val="00DA06D8"/>
    <w:rPr>
      <w:color w:val="0000FF"/>
      <w:u w:val="single"/>
    </w:rPr>
  </w:style>
  <w:style w:type="paragraph" w:styleId="BalloonText">
    <w:name w:val="Balloon Text"/>
    <w:basedOn w:val="Normal"/>
    <w:link w:val="BalloonTextChar"/>
    <w:uiPriority w:val="99"/>
    <w:semiHidden/>
    <w:unhideWhenUsed/>
    <w:rsid w:val="00E914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148E"/>
    <w:rPr>
      <w:rFonts w:ascii="Segoe UI" w:eastAsia="Times New Roman" w:hAnsi="Segoe UI" w:cs="Segoe UI"/>
      <w:sz w:val="18"/>
      <w:szCs w:val="18"/>
    </w:rPr>
  </w:style>
  <w:style w:type="paragraph" w:customStyle="1" w:styleId="Text">
    <w:name w:val="Text"/>
    <w:basedOn w:val="Normal"/>
    <w:qFormat/>
    <w:rsid w:val="007948F8"/>
    <w:pPr>
      <w:spacing w:before="120" w:after="120" w:line="360" w:lineRule="exact"/>
      <w:ind w:firstLine="567"/>
      <w:jc w:val="both"/>
    </w:pPr>
    <w:rPr>
      <w:rFonts w:eastAsia="Calibri"/>
      <w:sz w:val="28"/>
      <w:szCs w:val="28"/>
      <w:lang w:val="it-IT"/>
    </w:rPr>
  </w:style>
  <w:style w:type="paragraph" w:customStyle="1" w:styleId="dausao">
    <w:name w:val="dau sao"/>
    <w:basedOn w:val="Normal"/>
    <w:rsid w:val="007948F8"/>
    <w:pPr>
      <w:tabs>
        <w:tab w:val="left" w:pos="1134"/>
      </w:tabs>
      <w:spacing w:before="120" w:after="120" w:line="360" w:lineRule="exact"/>
      <w:jc w:val="both"/>
    </w:pPr>
    <w:rPr>
      <w:b/>
      <w:sz w:val="28"/>
      <w:szCs w:val="26"/>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B4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D3A"/>
    <w:pPr>
      <w:tabs>
        <w:tab w:val="center" w:pos="4680"/>
        <w:tab w:val="right" w:pos="9360"/>
      </w:tabs>
    </w:pPr>
  </w:style>
  <w:style w:type="character" w:customStyle="1" w:styleId="HeaderChar">
    <w:name w:val="Header Char"/>
    <w:basedOn w:val="DefaultParagraphFont"/>
    <w:link w:val="Header"/>
    <w:uiPriority w:val="99"/>
    <w:rsid w:val="00B64D3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4D3A"/>
    <w:pPr>
      <w:tabs>
        <w:tab w:val="center" w:pos="4680"/>
        <w:tab w:val="right" w:pos="9360"/>
      </w:tabs>
    </w:pPr>
  </w:style>
  <w:style w:type="character" w:customStyle="1" w:styleId="FooterChar">
    <w:name w:val="Footer Char"/>
    <w:basedOn w:val="DefaultParagraphFont"/>
    <w:link w:val="Footer"/>
    <w:uiPriority w:val="99"/>
    <w:rsid w:val="00B64D3A"/>
    <w:rPr>
      <w:rFonts w:ascii="Times New Roman" w:eastAsia="Times New Roman" w:hAnsi="Times New Roman" w:cs="Times New Roman"/>
      <w:sz w:val="24"/>
      <w:szCs w:val="24"/>
    </w:rPr>
  </w:style>
  <w:style w:type="paragraph" w:styleId="NormalWeb">
    <w:name w:val="Normal (Web)"/>
    <w:basedOn w:val="Normal"/>
    <w:uiPriority w:val="99"/>
    <w:unhideWhenUsed/>
    <w:qFormat/>
    <w:rsid w:val="00894C9E"/>
    <w:pPr>
      <w:spacing w:before="100" w:beforeAutospacing="1" w:after="100" w:afterAutospacing="1"/>
    </w:pPr>
  </w:style>
  <w:style w:type="character" w:styleId="Hyperlink">
    <w:name w:val="Hyperlink"/>
    <w:basedOn w:val="DefaultParagraphFont"/>
    <w:uiPriority w:val="99"/>
    <w:semiHidden/>
    <w:unhideWhenUsed/>
    <w:rsid w:val="00DA06D8"/>
    <w:rPr>
      <w:color w:val="0000FF"/>
      <w:u w:val="single"/>
    </w:rPr>
  </w:style>
  <w:style w:type="paragraph" w:styleId="BalloonText">
    <w:name w:val="Balloon Text"/>
    <w:basedOn w:val="Normal"/>
    <w:link w:val="BalloonTextChar"/>
    <w:uiPriority w:val="99"/>
    <w:semiHidden/>
    <w:unhideWhenUsed/>
    <w:rsid w:val="00E914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148E"/>
    <w:rPr>
      <w:rFonts w:ascii="Segoe UI" w:eastAsia="Times New Roman" w:hAnsi="Segoe UI" w:cs="Segoe UI"/>
      <w:sz w:val="18"/>
      <w:szCs w:val="18"/>
    </w:rPr>
  </w:style>
  <w:style w:type="paragraph" w:customStyle="1" w:styleId="Text">
    <w:name w:val="Text"/>
    <w:basedOn w:val="Normal"/>
    <w:qFormat/>
    <w:rsid w:val="007948F8"/>
    <w:pPr>
      <w:spacing w:before="120" w:after="120" w:line="360" w:lineRule="exact"/>
      <w:ind w:firstLine="567"/>
      <w:jc w:val="both"/>
    </w:pPr>
    <w:rPr>
      <w:rFonts w:eastAsia="Calibri"/>
      <w:sz w:val="28"/>
      <w:szCs w:val="28"/>
      <w:lang w:val="it-IT"/>
    </w:rPr>
  </w:style>
  <w:style w:type="paragraph" w:customStyle="1" w:styleId="dausao">
    <w:name w:val="dau sao"/>
    <w:basedOn w:val="Normal"/>
    <w:rsid w:val="007948F8"/>
    <w:pPr>
      <w:tabs>
        <w:tab w:val="left" w:pos="1134"/>
      </w:tabs>
      <w:spacing w:before="120" w:after="120" w:line="360" w:lineRule="exact"/>
      <w:jc w:val="both"/>
    </w:pPr>
    <w:rPr>
      <w:b/>
      <w:sz w:val="28"/>
      <w:szCs w:val="26"/>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612257">
      <w:bodyDiv w:val="1"/>
      <w:marLeft w:val="0"/>
      <w:marRight w:val="0"/>
      <w:marTop w:val="0"/>
      <w:marBottom w:val="0"/>
      <w:divBdr>
        <w:top w:val="none" w:sz="0" w:space="0" w:color="auto"/>
        <w:left w:val="none" w:sz="0" w:space="0" w:color="auto"/>
        <w:bottom w:val="none" w:sz="0" w:space="0" w:color="auto"/>
        <w:right w:val="none" w:sz="0" w:space="0" w:color="auto"/>
      </w:divBdr>
    </w:div>
    <w:div w:id="15114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quyet-dinh-47-2015-qd-ttg-chinh-sach-khuyen-khich-phat-trien-giao-thong-van-tai-duong-thuy-noi-dia-292320.asp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ai-chinh-nha-nuoc/quyet-dinh-47-2015-qd-ttg-chinh-sach-khuyen-khich-phat-trien-giao-thong-van-tai-duong-thuy-noi-dia-292320.aspx"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C378E3-012B-474B-9C7E-DBD1527B48D2}"/>
</file>

<file path=customXml/itemProps2.xml><?xml version="1.0" encoding="utf-8"?>
<ds:datastoreItem xmlns:ds="http://schemas.openxmlformats.org/officeDocument/2006/customXml" ds:itemID="{90005E25-54C2-43A4-95EC-903353831648}"/>
</file>

<file path=customXml/itemProps3.xml><?xml version="1.0" encoding="utf-8"?>
<ds:datastoreItem xmlns:ds="http://schemas.openxmlformats.org/officeDocument/2006/customXml" ds:itemID="{27BA2B75-07A1-4443-96D1-C21DF1A5EFB8}"/>
</file>

<file path=docProps/app.xml><?xml version="1.0" encoding="utf-8"?>
<Properties xmlns="http://schemas.openxmlformats.org/officeDocument/2006/extended-properties" xmlns:vt="http://schemas.openxmlformats.org/officeDocument/2006/docPropsVTypes">
  <Template>Normal</Template>
  <TotalTime>205</TotalTime>
  <Pages>23</Pages>
  <Words>8283</Words>
  <Characters>47214</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 bang vu van tai</cp:lastModifiedBy>
  <cp:revision>107</cp:revision>
  <cp:lastPrinted>2021-09-22T01:52:00Z</cp:lastPrinted>
  <dcterms:created xsi:type="dcterms:W3CDTF">2021-06-23T08:30:00Z</dcterms:created>
  <dcterms:modified xsi:type="dcterms:W3CDTF">2021-09-22T07:22:00Z</dcterms:modified>
</cp:coreProperties>
</file>